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93792" w14:textId="4BF94FA9" w:rsidR="004B7B65" w:rsidRPr="00102376" w:rsidRDefault="0030433F" w:rsidP="007748AF">
      <w:pPr>
        <w:pStyle w:val="Titre1"/>
        <w:pBdr>
          <w:bottom w:val="single" w:sz="12" w:space="1" w:color="auto"/>
        </w:pBdr>
        <w:ind w:left="-709" w:right="-569"/>
        <w:rPr>
          <w:b/>
          <w:bCs/>
          <w:smallCaps/>
          <w:color w:val="F69CE5"/>
          <w:sz w:val="40"/>
          <w:szCs w:val="28"/>
        </w:rPr>
      </w:pPr>
      <w:r w:rsidRPr="00102376">
        <w:rPr>
          <w:b/>
          <w:bCs/>
          <w:smallCaps/>
          <w:color w:val="F69CE5"/>
          <w:sz w:val="40"/>
          <w:szCs w:val="28"/>
        </w:rPr>
        <w:t>Plan</w:t>
      </w:r>
      <w:r w:rsidR="004B7B65" w:rsidRPr="00102376">
        <w:rPr>
          <w:b/>
          <w:bCs/>
          <w:smallCaps/>
          <w:color w:val="F69CE5"/>
          <w:sz w:val="40"/>
          <w:szCs w:val="28"/>
        </w:rPr>
        <w:t xml:space="preserve"> S</w:t>
      </w:r>
      <w:r w:rsidRPr="00102376">
        <w:rPr>
          <w:b/>
          <w:bCs/>
          <w:smallCaps/>
          <w:color w:val="F69CE5"/>
          <w:sz w:val="40"/>
          <w:szCs w:val="28"/>
        </w:rPr>
        <w:t>tratégique</w:t>
      </w:r>
      <w:r w:rsidR="004B7B65" w:rsidRPr="00102376">
        <w:rPr>
          <w:b/>
          <w:bCs/>
          <w:smallCaps/>
          <w:color w:val="F69CE5"/>
          <w:sz w:val="40"/>
          <w:szCs w:val="28"/>
        </w:rPr>
        <w:t xml:space="preserve"> T</w:t>
      </w:r>
      <w:r w:rsidRPr="00102376">
        <w:rPr>
          <w:b/>
          <w:bCs/>
          <w:smallCaps/>
          <w:color w:val="F69CE5"/>
          <w:sz w:val="40"/>
          <w:szCs w:val="28"/>
        </w:rPr>
        <w:t>ransversal</w:t>
      </w:r>
      <w:r w:rsidR="004B7B65" w:rsidRPr="00102376">
        <w:rPr>
          <w:b/>
          <w:bCs/>
          <w:smallCaps/>
          <w:color w:val="F69CE5"/>
          <w:sz w:val="40"/>
          <w:szCs w:val="28"/>
        </w:rPr>
        <w:t xml:space="preserve"> – A</w:t>
      </w:r>
      <w:r w:rsidRPr="00102376">
        <w:rPr>
          <w:b/>
          <w:bCs/>
          <w:smallCaps/>
          <w:color w:val="F69CE5"/>
          <w:sz w:val="40"/>
          <w:szCs w:val="28"/>
        </w:rPr>
        <w:t xml:space="preserve">dministration </w:t>
      </w:r>
      <w:r w:rsidR="004B7B65" w:rsidRPr="00102376">
        <w:rPr>
          <w:b/>
          <w:bCs/>
          <w:smallCaps/>
          <w:color w:val="F69CE5"/>
          <w:sz w:val="40"/>
          <w:szCs w:val="28"/>
        </w:rPr>
        <w:t>C</w:t>
      </w:r>
      <w:r w:rsidRPr="00102376">
        <w:rPr>
          <w:b/>
          <w:bCs/>
          <w:smallCaps/>
          <w:color w:val="F69CE5"/>
          <w:sz w:val="40"/>
          <w:szCs w:val="28"/>
        </w:rPr>
        <w:t>ommunale</w:t>
      </w:r>
      <w:r w:rsidR="004B7B65" w:rsidRPr="00102376">
        <w:rPr>
          <w:b/>
          <w:bCs/>
          <w:smallCaps/>
          <w:color w:val="F69CE5"/>
          <w:sz w:val="40"/>
          <w:szCs w:val="28"/>
        </w:rPr>
        <w:t xml:space="preserve"> </w:t>
      </w:r>
      <w:r w:rsidRPr="00102376">
        <w:rPr>
          <w:b/>
          <w:bCs/>
          <w:smallCaps/>
          <w:color w:val="F69CE5"/>
          <w:sz w:val="40"/>
          <w:szCs w:val="28"/>
        </w:rPr>
        <w:t>de</w:t>
      </w:r>
      <w:r w:rsidR="004B7B65" w:rsidRPr="00102376">
        <w:rPr>
          <w:b/>
          <w:bCs/>
          <w:smallCaps/>
          <w:color w:val="F69CE5"/>
          <w:sz w:val="40"/>
          <w:szCs w:val="28"/>
        </w:rPr>
        <w:t xml:space="preserve"> L</w:t>
      </w:r>
      <w:r w:rsidRPr="00102376">
        <w:rPr>
          <w:b/>
          <w:bCs/>
          <w:smallCaps/>
          <w:color w:val="F69CE5"/>
          <w:sz w:val="40"/>
          <w:szCs w:val="28"/>
        </w:rPr>
        <w:t>a</w:t>
      </w:r>
      <w:r w:rsidR="004B7B65" w:rsidRPr="00102376">
        <w:rPr>
          <w:b/>
          <w:bCs/>
          <w:smallCaps/>
          <w:color w:val="F69CE5"/>
          <w:sz w:val="40"/>
          <w:szCs w:val="28"/>
        </w:rPr>
        <w:t xml:space="preserve"> B</w:t>
      </w:r>
      <w:r w:rsidRPr="00102376">
        <w:rPr>
          <w:b/>
          <w:bCs/>
          <w:smallCaps/>
          <w:color w:val="F69CE5"/>
          <w:sz w:val="40"/>
          <w:szCs w:val="28"/>
        </w:rPr>
        <w:t>ruyère</w:t>
      </w:r>
    </w:p>
    <w:p w14:paraId="71B4B49C" w14:textId="77777777" w:rsidR="00A433C4" w:rsidRDefault="00A433C4" w:rsidP="00A433C4">
      <w:pPr>
        <w:pStyle w:val="Titre2"/>
      </w:pPr>
    </w:p>
    <w:p w14:paraId="1A37517E" w14:textId="6A1CE61C" w:rsidR="00A433C4" w:rsidRPr="00A433C4" w:rsidRDefault="00A433C4" w:rsidP="00A433C4">
      <w:pPr>
        <w:pStyle w:val="Titre2"/>
      </w:pPr>
      <w:r>
        <w:t xml:space="preserve">Objectif stratégique 1 : être une </w:t>
      </w:r>
      <w:r w:rsidRPr="00A433C4">
        <w:t>administration</w:t>
      </w:r>
      <w:r>
        <w:t xml:space="preserve"> </w:t>
      </w:r>
      <w:r w:rsidRPr="00A433C4">
        <w:t>communale</w:t>
      </w:r>
      <w:r>
        <w:t xml:space="preserve"> qui favorise les principes de bonne gouvernance</w:t>
      </w:r>
    </w:p>
    <w:p w14:paraId="33E3B62D" w14:textId="77777777" w:rsidR="00A433C4" w:rsidRDefault="00A433C4" w:rsidP="004B7B65"/>
    <w:p w14:paraId="481A2A5F" w14:textId="07FDEFC3" w:rsidR="00AE7C9C" w:rsidRDefault="00AE7C9C" w:rsidP="00A433C4">
      <w:pPr>
        <w:pStyle w:val="Titre3"/>
      </w:pPr>
      <w:r w:rsidRPr="009F7500">
        <w:t>Objectif opérationnel 1.1 : Rendre le pouvoir au citoyen</w:t>
      </w:r>
    </w:p>
    <w:p w14:paraId="2E153055" w14:textId="77777777" w:rsidR="00E927EF" w:rsidRPr="00E927EF" w:rsidRDefault="00E927EF">
      <w:pPr>
        <w:rPr>
          <w:rFonts w:ascii="Daytona" w:hAnsi="Daytona" w:cs="Dubai Medium"/>
          <w:b/>
          <w:bCs/>
          <w:color w:val="A8D08D" w:themeColor="accent6" w:themeTint="99"/>
          <w:u w:val="single"/>
        </w:rPr>
      </w:pPr>
    </w:p>
    <w:tbl>
      <w:tblPr>
        <w:tblStyle w:val="Grilledutableau"/>
        <w:tblW w:w="22255" w:type="dxa"/>
        <w:tblInd w:w="-714" w:type="dxa"/>
        <w:tblLook w:val="04A0" w:firstRow="1" w:lastRow="0" w:firstColumn="1" w:lastColumn="0" w:noHBand="0" w:noVBand="1"/>
      </w:tblPr>
      <w:tblGrid>
        <w:gridCol w:w="5240"/>
        <w:gridCol w:w="6242"/>
        <w:gridCol w:w="5812"/>
        <w:gridCol w:w="4961"/>
      </w:tblGrid>
      <w:tr w:rsidR="00221543" w:rsidRPr="00221543" w14:paraId="791E0668" w14:textId="77777777" w:rsidTr="00E927EF">
        <w:trPr>
          <w:trHeight w:val="450"/>
        </w:trPr>
        <w:tc>
          <w:tcPr>
            <w:tcW w:w="5240" w:type="dxa"/>
            <w:shd w:val="clear" w:color="auto" w:fill="D9D9D9" w:themeFill="background1" w:themeFillShade="D9"/>
          </w:tcPr>
          <w:p w14:paraId="2ED85714" w14:textId="77777777" w:rsidR="00740402" w:rsidRPr="00E927EF" w:rsidRDefault="00740402" w:rsidP="00AB6F75">
            <w:pPr>
              <w:jc w:val="center"/>
              <w:rPr>
                <w:i/>
                <w:iCs/>
                <w:color w:val="000000" w:themeColor="text1"/>
                <w:u w:val="single"/>
              </w:rPr>
            </w:pPr>
            <w:r w:rsidRPr="00E927EF">
              <w:rPr>
                <w:i/>
                <w:iCs/>
                <w:color w:val="000000" w:themeColor="text1"/>
                <w:u w:val="single"/>
              </w:rPr>
              <w:t>PROJETS</w:t>
            </w:r>
          </w:p>
        </w:tc>
        <w:tc>
          <w:tcPr>
            <w:tcW w:w="6242" w:type="dxa"/>
            <w:shd w:val="clear" w:color="auto" w:fill="D9D9D9" w:themeFill="background1" w:themeFillShade="D9"/>
          </w:tcPr>
          <w:p w14:paraId="3C916891" w14:textId="77777777" w:rsidR="00740402" w:rsidRPr="00E927EF" w:rsidRDefault="00740402" w:rsidP="00AB6F75">
            <w:pPr>
              <w:jc w:val="center"/>
              <w:rPr>
                <w:i/>
                <w:iCs/>
                <w:color w:val="000000" w:themeColor="text1"/>
                <w:u w:val="single"/>
              </w:rPr>
            </w:pPr>
            <w:r w:rsidRPr="00E927EF">
              <w:rPr>
                <w:i/>
                <w:iCs/>
                <w:color w:val="000000" w:themeColor="text1"/>
                <w:u w:val="single"/>
              </w:rPr>
              <w:t>ACTIONS RÉALISÉES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31655566" w14:textId="77777777" w:rsidR="00740402" w:rsidRPr="00E927EF" w:rsidRDefault="00740402" w:rsidP="00AB6F75">
            <w:pPr>
              <w:jc w:val="center"/>
              <w:rPr>
                <w:i/>
                <w:iCs/>
                <w:color w:val="000000" w:themeColor="text1"/>
                <w:u w:val="single"/>
              </w:rPr>
            </w:pPr>
            <w:r w:rsidRPr="00E927EF">
              <w:rPr>
                <w:i/>
                <w:iCs/>
                <w:color w:val="000000" w:themeColor="text1"/>
                <w:u w:val="single"/>
              </w:rPr>
              <w:t>ACTIONS PRÉVUES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21258E7" w14:textId="114C4891" w:rsidR="00740402" w:rsidRPr="00E927EF" w:rsidRDefault="00740402" w:rsidP="00AB6F75">
            <w:pPr>
              <w:ind w:right="171"/>
              <w:jc w:val="center"/>
              <w:rPr>
                <w:i/>
                <w:iCs/>
                <w:color w:val="000000" w:themeColor="text1"/>
                <w:u w:val="single"/>
              </w:rPr>
            </w:pPr>
            <w:r w:rsidRPr="00E927EF">
              <w:rPr>
                <w:i/>
                <w:iCs/>
                <w:color w:val="000000" w:themeColor="text1"/>
                <w:u w:val="single"/>
              </w:rPr>
              <w:t>SERVICE RESSOURCE</w:t>
            </w:r>
          </w:p>
        </w:tc>
      </w:tr>
      <w:tr w:rsidR="00740402" w14:paraId="17C4B4AE" w14:textId="77777777" w:rsidTr="00E927EF">
        <w:trPr>
          <w:trHeight w:val="450"/>
        </w:trPr>
        <w:tc>
          <w:tcPr>
            <w:tcW w:w="5240" w:type="dxa"/>
          </w:tcPr>
          <w:p w14:paraId="0FE8B719" w14:textId="77777777" w:rsidR="00740402" w:rsidRPr="00491258" w:rsidRDefault="00740402" w:rsidP="00CB4A81">
            <w:pPr>
              <w:rPr>
                <w:b/>
                <w:bCs/>
              </w:rPr>
            </w:pPr>
            <w:r w:rsidRPr="00491258">
              <w:rPr>
                <w:b/>
                <w:bCs/>
              </w:rPr>
              <w:t>1.1.1 - Organisation du Conseil consultatif communal des aînés (CCCA)</w:t>
            </w:r>
          </w:p>
        </w:tc>
        <w:tc>
          <w:tcPr>
            <w:tcW w:w="6242" w:type="dxa"/>
          </w:tcPr>
          <w:p w14:paraId="49D42B8B" w14:textId="77777777" w:rsidR="00740402" w:rsidRDefault="00740402" w:rsidP="009F7500">
            <w:pPr>
              <w:pStyle w:val="Paragraphedeliste"/>
              <w:numPr>
                <w:ilvl w:val="0"/>
                <w:numId w:val="10"/>
              </w:numPr>
            </w:pPr>
            <w:r>
              <w:t xml:space="preserve">CCCA fonctionnel et se réunit tous </w:t>
            </w:r>
            <w:r w:rsidR="00B962F8">
              <w:t>les mois</w:t>
            </w:r>
          </w:p>
          <w:p w14:paraId="6B974611" w14:textId="77777777" w:rsidR="00E503E1" w:rsidRDefault="00E503E1" w:rsidP="00E503E1">
            <w:pPr>
              <w:pStyle w:val="Paragraphedeliste"/>
              <w:numPr>
                <w:ilvl w:val="0"/>
                <w:numId w:val="10"/>
              </w:numPr>
            </w:pPr>
            <w:r>
              <w:t>Cadastre de l’accessibilité des lieux publics pour les PMR sur le territoire bruyérois par le GT Handicap</w:t>
            </w:r>
          </w:p>
          <w:p w14:paraId="6DC50289" w14:textId="2567DA76" w:rsidR="00E503E1" w:rsidRDefault="00E503E1" w:rsidP="00E503E1">
            <w:pPr>
              <w:pStyle w:val="Paragraphedeliste"/>
              <w:numPr>
                <w:ilvl w:val="0"/>
                <w:numId w:val="10"/>
              </w:numPr>
            </w:pPr>
            <w:r>
              <w:t>Action auprès des personnes âgées isolées « Tu peux compter sur moi » fonctionnelle surtout à Rhisnes</w:t>
            </w:r>
          </w:p>
        </w:tc>
        <w:tc>
          <w:tcPr>
            <w:tcW w:w="5812" w:type="dxa"/>
          </w:tcPr>
          <w:p w14:paraId="12C5A2DE" w14:textId="77777777" w:rsidR="005B04F0" w:rsidRDefault="005B04F0" w:rsidP="005B04F0">
            <w:pPr>
              <w:pStyle w:val="Paragraphedeliste"/>
              <w:numPr>
                <w:ilvl w:val="0"/>
                <w:numId w:val="10"/>
              </w:numPr>
            </w:pPr>
            <w:r>
              <w:t>Suivi des aménagements PMR sur le territoire</w:t>
            </w:r>
          </w:p>
          <w:p w14:paraId="4305CCA8" w14:textId="77777777" w:rsidR="005B04F0" w:rsidRDefault="005B04F0" w:rsidP="005B04F0">
            <w:pPr>
              <w:pStyle w:val="Paragraphedeliste"/>
              <w:numPr>
                <w:ilvl w:val="0"/>
                <w:numId w:val="10"/>
              </w:numPr>
            </w:pPr>
            <w:r>
              <w:t xml:space="preserve">Réalisation d’un bottin social </w:t>
            </w:r>
          </w:p>
          <w:p w14:paraId="508910BD" w14:textId="77777777" w:rsidR="005B04F0" w:rsidRDefault="005B04F0" w:rsidP="005B04F0">
            <w:pPr>
              <w:pStyle w:val="Paragraphedeliste"/>
              <w:numPr>
                <w:ilvl w:val="0"/>
                <w:numId w:val="10"/>
              </w:numPr>
            </w:pPr>
            <w:r>
              <w:t xml:space="preserve">Développement de l’action « Tu peux compter sur moi » dans TOUS les villages  </w:t>
            </w:r>
          </w:p>
          <w:p w14:paraId="3553F5FB" w14:textId="77777777" w:rsidR="005B04F0" w:rsidRDefault="005B04F0" w:rsidP="005B04F0">
            <w:pPr>
              <w:pStyle w:val="Paragraphedeliste"/>
              <w:numPr>
                <w:ilvl w:val="0"/>
                <w:numId w:val="10"/>
              </w:numPr>
            </w:pPr>
            <w:r>
              <w:t>Intergénérationnel avec le CCE</w:t>
            </w:r>
          </w:p>
          <w:p w14:paraId="7C92709D" w14:textId="77777777" w:rsidR="00740402" w:rsidRDefault="005B04F0" w:rsidP="005B04F0">
            <w:pPr>
              <w:pStyle w:val="Paragraphedeliste"/>
            </w:pPr>
            <w:r>
              <w:t>GT Digitalisation = mise en place d’un service écrivain public</w:t>
            </w:r>
          </w:p>
          <w:p w14:paraId="39FF3469" w14:textId="75709F0B" w:rsidR="00F53775" w:rsidRDefault="00F53775" w:rsidP="005B04F0">
            <w:pPr>
              <w:pStyle w:val="Paragraphedeliste"/>
            </w:pPr>
          </w:p>
        </w:tc>
        <w:tc>
          <w:tcPr>
            <w:tcW w:w="4961" w:type="dxa"/>
          </w:tcPr>
          <w:p w14:paraId="70F80FE8" w14:textId="6B3913EE" w:rsidR="00740402" w:rsidRDefault="00740402" w:rsidP="00AB6F75">
            <w:pPr>
              <w:ind w:right="171"/>
              <w:jc w:val="center"/>
            </w:pPr>
            <w:r>
              <w:t xml:space="preserve">Service Cohésion sociale </w:t>
            </w:r>
          </w:p>
        </w:tc>
      </w:tr>
      <w:tr w:rsidR="00740402" w:rsidRPr="00217352" w14:paraId="5F7C019B" w14:textId="77777777" w:rsidTr="00E927EF">
        <w:trPr>
          <w:trHeight w:val="450"/>
        </w:trPr>
        <w:tc>
          <w:tcPr>
            <w:tcW w:w="5240" w:type="dxa"/>
          </w:tcPr>
          <w:p w14:paraId="70542524" w14:textId="77777777" w:rsidR="00740402" w:rsidRPr="00217352" w:rsidRDefault="00740402" w:rsidP="00CB4A81">
            <w:pPr>
              <w:rPr>
                <w:rFonts w:cs="Calibri"/>
                <w:b/>
                <w:bCs/>
              </w:rPr>
            </w:pPr>
            <w:r w:rsidRPr="00217352">
              <w:rPr>
                <w:rFonts w:cs="Calibri"/>
                <w:b/>
                <w:bCs/>
              </w:rPr>
              <w:t>1.1.2 - Organisation du Conseil Communal des Enfants</w:t>
            </w:r>
          </w:p>
          <w:p w14:paraId="6721BD2D" w14:textId="77777777" w:rsidR="00740402" w:rsidRPr="00217352" w:rsidRDefault="00740402" w:rsidP="00CB4A81">
            <w:pPr>
              <w:rPr>
                <w:rFonts w:cs="Calibri"/>
                <w:b/>
                <w:bCs/>
              </w:rPr>
            </w:pPr>
          </w:p>
        </w:tc>
        <w:tc>
          <w:tcPr>
            <w:tcW w:w="6242" w:type="dxa"/>
          </w:tcPr>
          <w:p w14:paraId="1089AF22" w14:textId="43B98D31" w:rsidR="00740402" w:rsidRPr="00217352" w:rsidRDefault="00740402" w:rsidP="009F7500">
            <w:pPr>
              <w:pStyle w:val="Paragraphedeliste"/>
              <w:numPr>
                <w:ilvl w:val="0"/>
                <w:numId w:val="10"/>
              </w:numPr>
            </w:pPr>
            <w:r w:rsidRPr="00217352">
              <w:t xml:space="preserve">CCE fonctionnel et se réunit tous </w:t>
            </w:r>
            <w:r w:rsidR="00B962F8" w:rsidRPr="00217352">
              <w:t>les mois</w:t>
            </w:r>
          </w:p>
          <w:p w14:paraId="26E86F23" w14:textId="598A5239" w:rsidR="003D3088" w:rsidRPr="00217352" w:rsidRDefault="003D3088" w:rsidP="009F7500">
            <w:pPr>
              <w:pStyle w:val="Paragraphedeliste"/>
              <w:numPr>
                <w:ilvl w:val="0"/>
                <w:numId w:val="10"/>
              </w:numPr>
            </w:pPr>
            <w:r w:rsidRPr="00217352">
              <w:t>Spectacle de théâtre sur la thématique du harcèlement (octobre 2022)</w:t>
            </w:r>
          </w:p>
          <w:p w14:paraId="391FDFD1" w14:textId="025C2385" w:rsidR="003D3088" w:rsidRPr="00217352" w:rsidRDefault="003D3088" w:rsidP="009F7500">
            <w:pPr>
              <w:pStyle w:val="Paragraphedeliste"/>
              <w:numPr>
                <w:ilvl w:val="0"/>
                <w:numId w:val="10"/>
              </w:numPr>
            </w:pPr>
            <w:r w:rsidRPr="00217352">
              <w:t>Création d’un après-midi intergénérationnel 19/04/2023</w:t>
            </w:r>
          </w:p>
          <w:p w14:paraId="14636528" w14:textId="0D1077A2" w:rsidR="003D3088" w:rsidRPr="00217352" w:rsidRDefault="003D3088" w:rsidP="003D3088">
            <w:pPr>
              <w:pStyle w:val="Paragraphedeliste"/>
            </w:pPr>
          </w:p>
        </w:tc>
        <w:tc>
          <w:tcPr>
            <w:tcW w:w="5812" w:type="dxa"/>
          </w:tcPr>
          <w:p w14:paraId="442C6208" w14:textId="77777777" w:rsidR="00740402" w:rsidRPr="00217352" w:rsidRDefault="00740402" w:rsidP="00996AF1">
            <w:pPr>
              <w:pStyle w:val="Paragraphedeliste"/>
              <w:ind w:left="0"/>
              <w:jc w:val="center"/>
            </w:pPr>
            <w:r w:rsidRPr="00217352">
              <w:t>/</w:t>
            </w:r>
          </w:p>
        </w:tc>
        <w:tc>
          <w:tcPr>
            <w:tcW w:w="4961" w:type="dxa"/>
          </w:tcPr>
          <w:p w14:paraId="30F48E4D" w14:textId="77777777" w:rsidR="003D3088" w:rsidRPr="00217352" w:rsidRDefault="003D3088" w:rsidP="003D3088">
            <w:pPr>
              <w:ind w:right="171"/>
              <w:jc w:val="center"/>
            </w:pPr>
            <w:r w:rsidRPr="00217352">
              <w:t xml:space="preserve">Service ATL </w:t>
            </w:r>
          </w:p>
          <w:p w14:paraId="70B162DD" w14:textId="32B5378B" w:rsidR="00740402" w:rsidRPr="00217352" w:rsidRDefault="003D3088" w:rsidP="003D3088">
            <w:pPr>
              <w:ind w:right="171"/>
              <w:jc w:val="center"/>
            </w:pPr>
            <w:r w:rsidRPr="00217352">
              <w:t xml:space="preserve">Animatrice CCE (Céline </w:t>
            </w:r>
            <w:proofErr w:type="spellStart"/>
            <w:r w:rsidRPr="00217352">
              <w:t>Céressiaux</w:t>
            </w:r>
            <w:proofErr w:type="spellEnd"/>
            <w:r w:rsidRPr="00217352">
              <w:t xml:space="preserve"> et le CRLB)</w:t>
            </w:r>
          </w:p>
        </w:tc>
      </w:tr>
      <w:tr w:rsidR="00740402" w:rsidRPr="00217352" w14:paraId="325452E4" w14:textId="77777777" w:rsidTr="00E927EF">
        <w:trPr>
          <w:trHeight w:val="450"/>
        </w:trPr>
        <w:tc>
          <w:tcPr>
            <w:tcW w:w="5240" w:type="dxa"/>
          </w:tcPr>
          <w:p w14:paraId="33568FF2" w14:textId="77777777" w:rsidR="00740402" w:rsidRPr="00217352" w:rsidRDefault="00740402" w:rsidP="00CB4A81">
            <w:pPr>
              <w:rPr>
                <w:rFonts w:cs="Calibri"/>
                <w:b/>
                <w:bCs/>
              </w:rPr>
            </w:pPr>
            <w:r w:rsidRPr="00217352">
              <w:rPr>
                <w:rFonts w:cs="Calibri"/>
                <w:b/>
                <w:bCs/>
              </w:rPr>
              <w:t>1.1.3 - Améliorer la communication avec les citoyens</w:t>
            </w:r>
          </w:p>
          <w:p w14:paraId="1ADCFB54" w14:textId="77777777" w:rsidR="00740402" w:rsidRPr="00217352" w:rsidRDefault="00740402" w:rsidP="00CB4A81">
            <w:pPr>
              <w:rPr>
                <w:b/>
                <w:bCs/>
              </w:rPr>
            </w:pPr>
          </w:p>
        </w:tc>
        <w:tc>
          <w:tcPr>
            <w:tcW w:w="6242" w:type="dxa"/>
          </w:tcPr>
          <w:p w14:paraId="169FF1D7" w14:textId="154CEFAC" w:rsidR="003E0323" w:rsidRPr="00217352" w:rsidRDefault="003E0323" w:rsidP="009F7500">
            <w:pPr>
              <w:pStyle w:val="Paragraphedeliste"/>
              <w:numPr>
                <w:ilvl w:val="0"/>
                <w:numId w:val="10"/>
              </w:numPr>
            </w:pPr>
            <w:r w:rsidRPr="00217352">
              <w:t>Refonte du site internet communal</w:t>
            </w:r>
          </w:p>
          <w:p w14:paraId="04B46E47" w14:textId="43400A9C" w:rsidR="003E0323" w:rsidRPr="00217352" w:rsidRDefault="003E0323" w:rsidP="009F7500">
            <w:pPr>
              <w:pStyle w:val="Paragraphedeliste"/>
              <w:numPr>
                <w:ilvl w:val="0"/>
                <w:numId w:val="10"/>
              </w:numPr>
            </w:pPr>
            <w:r w:rsidRPr="00217352">
              <w:t>Refonte de la bibliothèque numérique</w:t>
            </w:r>
          </w:p>
          <w:p w14:paraId="6165DC9C" w14:textId="4E876723" w:rsidR="003E0323" w:rsidRPr="00217352" w:rsidRDefault="003E0323" w:rsidP="009F7500">
            <w:pPr>
              <w:pStyle w:val="Paragraphedeliste"/>
              <w:numPr>
                <w:ilvl w:val="0"/>
                <w:numId w:val="10"/>
              </w:numPr>
            </w:pPr>
            <w:r w:rsidRPr="00217352">
              <w:t>Utilisation optimale des différents écrans d’accueil au sein de l’Administration</w:t>
            </w:r>
          </w:p>
          <w:p w14:paraId="5670ED3D" w14:textId="18F72E8C" w:rsidR="00F53775" w:rsidRPr="00217352" w:rsidRDefault="00F53775" w:rsidP="00F53775">
            <w:pPr>
              <w:pStyle w:val="Paragraphedeliste"/>
            </w:pPr>
          </w:p>
        </w:tc>
        <w:tc>
          <w:tcPr>
            <w:tcW w:w="5812" w:type="dxa"/>
          </w:tcPr>
          <w:p w14:paraId="5589389D" w14:textId="757DD7D8" w:rsidR="00740402" w:rsidRPr="00217352" w:rsidRDefault="00740402" w:rsidP="00CB4A81">
            <w:pPr>
              <w:pStyle w:val="Paragraphedeliste"/>
              <w:numPr>
                <w:ilvl w:val="0"/>
                <w:numId w:val="10"/>
              </w:numPr>
            </w:pPr>
            <w:r w:rsidRPr="00217352">
              <w:t>Mise en place d’un E</w:t>
            </w:r>
            <w:r w:rsidR="00E22470" w:rsidRPr="00217352">
              <w:t>-</w:t>
            </w:r>
            <w:r w:rsidRPr="00217352">
              <w:t>Guichet sur le nouveau site internet communal </w:t>
            </w:r>
          </w:p>
          <w:p w14:paraId="0C4DCADC" w14:textId="452F4832" w:rsidR="00740402" w:rsidRPr="00217352" w:rsidRDefault="003E0323" w:rsidP="009F7500">
            <w:pPr>
              <w:pStyle w:val="Paragraphedeliste"/>
              <w:numPr>
                <w:ilvl w:val="0"/>
                <w:numId w:val="10"/>
              </w:numPr>
            </w:pPr>
            <w:r w:rsidRPr="00217352">
              <w:t>Mise en place d’un plan de communication</w:t>
            </w:r>
          </w:p>
        </w:tc>
        <w:tc>
          <w:tcPr>
            <w:tcW w:w="4961" w:type="dxa"/>
          </w:tcPr>
          <w:p w14:paraId="0B5F27B1" w14:textId="0FA02A21" w:rsidR="00740402" w:rsidRPr="00217352" w:rsidRDefault="00740402" w:rsidP="00CB4A81">
            <w:pPr>
              <w:ind w:right="171"/>
              <w:jc w:val="center"/>
            </w:pPr>
            <w:r w:rsidRPr="00217352">
              <w:t>Service Informatique</w:t>
            </w:r>
          </w:p>
        </w:tc>
      </w:tr>
      <w:tr w:rsidR="00740402" w:rsidRPr="00217352" w14:paraId="615F1265" w14:textId="77777777" w:rsidTr="00E927EF">
        <w:trPr>
          <w:trHeight w:val="450"/>
        </w:trPr>
        <w:tc>
          <w:tcPr>
            <w:tcW w:w="5240" w:type="dxa"/>
          </w:tcPr>
          <w:p w14:paraId="67FCBC75" w14:textId="77777777" w:rsidR="00740402" w:rsidRPr="00217352" w:rsidRDefault="00740402" w:rsidP="00CB4A81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1.1.4 - Optimaliser le fonctionnement de la CCATM</w:t>
            </w:r>
          </w:p>
          <w:p w14:paraId="65D6C738" w14:textId="77777777" w:rsidR="00740402" w:rsidRPr="00217352" w:rsidRDefault="00740402" w:rsidP="00CB4A81">
            <w:pPr>
              <w:rPr>
                <w:b/>
                <w:bCs/>
              </w:rPr>
            </w:pPr>
          </w:p>
        </w:tc>
        <w:tc>
          <w:tcPr>
            <w:tcW w:w="6242" w:type="dxa"/>
          </w:tcPr>
          <w:p w14:paraId="7BA58CB3" w14:textId="77777777" w:rsidR="00740402" w:rsidRPr="00217352" w:rsidRDefault="00740402" w:rsidP="009F7500">
            <w:pPr>
              <w:pStyle w:val="Paragraphedeliste"/>
              <w:numPr>
                <w:ilvl w:val="0"/>
                <w:numId w:val="10"/>
              </w:numPr>
            </w:pPr>
            <w:r w:rsidRPr="00217352">
              <w:t>CCATM Constituée</w:t>
            </w:r>
          </w:p>
        </w:tc>
        <w:tc>
          <w:tcPr>
            <w:tcW w:w="5812" w:type="dxa"/>
          </w:tcPr>
          <w:p w14:paraId="49220A29" w14:textId="77777777" w:rsidR="00740402" w:rsidRPr="00217352" w:rsidRDefault="00740402" w:rsidP="009F7500">
            <w:pPr>
              <w:pStyle w:val="Paragraphedeliste"/>
              <w:numPr>
                <w:ilvl w:val="0"/>
                <w:numId w:val="10"/>
              </w:numPr>
            </w:pPr>
            <w:r w:rsidRPr="00217352">
              <w:t>Améliorer le mode de fonctionnement visant à discuter principalement des projets « Macros », plutôt que de s’attarder sur les dossiers spécifiques</w:t>
            </w:r>
          </w:p>
          <w:p w14:paraId="1913BBAC" w14:textId="6354D952" w:rsidR="00F53775" w:rsidRPr="00217352" w:rsidRDefault="00F53775" w:rsidP="00F53775">
            <w:pPr>
              <w:pStyle w:val="Paragraphedeliste"/>
            </w:pPr>
          </w:p>
        </w:tc>
        <w:tc>
          <w:tcPr>
            <w:tcW w:w="4961" w:type="dxa"/>
          </w:tcPr>
          <w:p w14:paraId="74583AEA" w14:textId="77777777" w:rsidR="00740402" w:rsidRPr="00217352" w:rsidRDefault="00740402" w:rsidP="00CB4A81">
            <w:pPr>
              <w:ind w:right="171"/>
              <w:jc w:val="center"/>
            </w:pPr>
            <w:r w:rsidRPr="00217352">
              <w:t>Service Urbanisme</w:t>
            </w:r>
          </w:p>
        </w:tc>
      </w:tr>
      <w:tr w:rsidR="00740402" w:rsidRPr="00217352" w14:paraId="17BD3853" w14:textId="77777777" w:rsidTr="00E927EF">
        <w:trPr>
          <w:trHeight w:val="450"/>
        </w:trPr>
        <w:tc>
          <w:tcPr>
            <w:tcW w:w="5240" w:type="dxa"/>
          </w:tcPr>
          <w:p w14:paraId="17519C6A" w14:textId="77777777" w:rsidR="00740402" w:rsidRPr="00217352" w:rsidRDefault="00740402" w:rsidP="00CB4A81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1.1.5 - Optimaliser le fonctionnement de la CLDR</w:t>
            </w:r>
          </w:p>
          <w:p w14:paraId="30EA3B51" w14:textId="77777777" w:rsidR="00740402" w:rsidRPr="00217352" w:rsidRDefault="00740402" w:rsidP="00CB4A81">
            <w:pPr>
              <w:rPr>
                <w:b/>
                <w:bCs/>
              </w:rPr>
            </w:pPr>
          </w:p>
        </w:tc>
        <w:tc>
          <w:tcPr>
            <w:tcW w:w="6242" w:type="dxa"/>
          </w:tcPr>
          <w:p w14:paraId="24F25DBB" w14:textId="77777777" w:rsidR="00740402" w:rsidRPr="00217352" w:rsidRDefault="00740402" w:rsidP="009F7500">
            <w:pPr>
              <w:pStyle w:val="Paragraphedeliste"/>
              <w:numPr>
                <w:ilvl w:val="0"/>
                <w:numId w:val="10"/>
              </w:numPr>
            </w:pPr>
            <w:r w:rsidRPr="00217352">
              <w:t>Panel de citoyen constitué</w:t>
            </w:r>
          </w:p>
        </w:tc>
        <w:tc>
          <w:tcPr>
            <w:tcW w:w="5812" w:type="dxa"/>
          </w:tcPr>
          <w:p w14:paraId="01029778" w14:textId="20FAADC5" w:rsidR="00740402" w:rsidRPr="00217352" w:rsidRDefault="006017D2" w:rsidP="00996AF1">
            <w:pPr>
              <w:pStyle w:val="Paragraphedeliste"/>
              <w:ind w:left="-101"/>
              <w:jc w:val="center"/>
            </w:pPr>
            <w:r w:rsidRPr="00217352">
              <w:t>/</w:t>
            </w:r>
          </w:p>
        </w:tc>
        <w:tc>
          <w:tcPr>
            <w:tcW w:w="4961" w:type="dxa"/>
          </w:tcPr>
          <w:p w14:paraId="5FB5B197" w14:textId="77777777" w:rsidR="00740402" w:rsidRPr="00217352" w:rsidRDefault="00740402" w:rsidP="00CB4A81">
            <w:pPr>
              <w:ind w:right="171"/>
              <w:jc w:val="center"/>
            </w:pPr>
            <w:r w:rsidRPr="00217352">
              <w:t xml:space="preserve">Service Urbanisme </w:t>
            </w:r>
          </w:p>
        </w:tc>
      </w:tr>
      <w:tr w:rsidR="00740402" w:rsidRPr="00217352" w14:paraId="54B1EE2C" w14:textId="77777777" w:rsidTr="00E927EF">
        <w:trPr>
          <w:trHeight w:val="450"/>
        </w:trPr>
        <w:tc>
          <w:tcPr>
            <w:tcW w:w="5240" w:type="dxa"/>
          </w:tcPr>
          <w:p w14:paraId="51268631" w14:textId="77777777" w:rsidR="00740402" w:rsidRPr="00217352" w:rsidRDefault="00740402" w:rsidP="00CB4A81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1.1.6 - Créer des synergies entre la CLDR et la CCATM</w:t>
            </w:r>
          </w:p>
          <w:p w14:paraId="4DF6EEED" w14:textId="77777777" w:rsidR="00740402" w:rsidRPr="00217352" w:rsidRDefault="00740402" w:rsidP="00CB4A81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242" w:type="dxa"/>
          </w:tcPr>
          <w:p w14:paraId="1538CDDF" w14:textId="03320ED5" w:rsidR="00740402" w:rsidRPr="00217352" w:rsidRDefault="00740402" w:rsidP="009F7500">
            <w:pPr>
              <w:pStyle w:val="Paragraphedeliste"/>
              <w:numPr>
                <w:ilvl w:val="0"/>
                <w:numId w:val="10"/>
              </w:numPr>
            </w:pPr>
            <w:r w:rsidRPr="00217352">
              <w:t>Réunion commune CLDR et CCATM organisée en juin 2022</w:t>
            </w:r>
          </w:p>
        </w:tc>
        <w:tc>
          <w:tcPr>
            <w:tcW w:w="5812" w:type="dxa"/>
          </w:tcPr>
          <w:p w14:paraId="3F3E9A56" w14:textId="4BE91809" w:rsidR="00740402" w:rsidRPr="00217352" w:rsidRDefault="006017D2" w:rsidP="00996AF1">
            <w:pPr>
              <w:pStyle w:val="Paragraphedeliste"/>
              <w:ind w:left="-101"/>
              <w:jc w:val="center"/>
            </w:pPr>
            <w:r w:rsidRPr="00217352">
              <w:t>/</w:t>
            </w:r>
          </w:p>
        </w:tc>
        <w:tc>
          <w:tcPr>
            <w:tcW w:w="4961" w:type="dxa"/>
          </w:tcPr>
          <w:p w14:paraId="09877EDE" w14:textId="77777777" w:rsidR="00740402" w:rsidRPr="00217352" w:rsidRDefault="00740402" w:rsidP="00CB4A81">
            <w:pPr>
              <w:ind w:right="171"/>
              <w:jc w:val="center"/>
            </w:pPr>
            <w:r w:rsidRPr="00217352">
              <w:t>Service Urbanisme</w:t>
            </w:r>
          </w:p>
        </w:tc>
      </w:tr>
      <w:tr w:rsidR="00740402" w:rsidRPr="00217352" w14:paraId="043DE713" w14:textId="77777777" w:rsidTr="00E927EF">
        <w:trPr>
          <w:trHeight w:val="450"/>
        </w:trPr>
        <w:tc>
          <w:tcPr>
            <w:tcW w:w="5240" w:type="dxa"/>
          </w:tcPr>
          <w:p w14:paraId="490AE952" w14:textId="77777777" w:rsidR="00740402" w:rsidRPr="00217352" w:rsidRDefault="00740402" w:rsidP="00CB4A81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1.1.7 - Favoriser la communication avec les citoyens victimes des intempéries</w:t>
            </w:r>
          </w:p>
          <w:p w14:paraId="42A5D8BD" w14:textId="77777777" w:rsidR="00740402" w:rsidRPr="00217352" w:rsidRDefault="00740402" w:rsidP="00CB4A81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242" w:type="dxa"/>
          </w:tcPr>
          <w:p w14:paraId="015FDEC8" w14:textId="08CD4AA4" w:rsidR="00740402" w:rsidRPr="00217352" w:rsidRDefault="00740402" w:rsidP="00D975C6">
            <w:pPr>
              <w:pStyle w:val="Paragraphedeliste"/>
              <w:numPr>
                <w:ilvl w:val="0"/>
                <w:numId w:val="10"/>
              </w:numPr>
            </w:pPr>
            <w:r w:rsidRPr="00217352">
              <w:t>Courrier distribué chez les différents sinistrés</w:t>
            </w:r>
          </w:p>
          <w:p w14:paraId="4B1AC179" w14:textId="124B302B" w:rsidR="00740402" w:rsidRPr="00217352" w:rsidRDefault="00740402" w:rsidP="00D975C6">
            <w:pPr>
              <w:pStyle w:val="Paragraphedeliste"/>
              <w:numPr>
                <w:ilvl w:val="0"/>
                <w:numId w:val="10"/>
              </w:numPr>
            </w:pPr>
            <w:r w:rsidRPr="00217352">
              <w:t>Réunions récurrentes avec le GISER </w:t>
            </w:r>
          </w:p>
          <w:p w14:paraId="48D09D64" w14:textId="3EDB6B29" w:rsidR="00740402" w:rsidRPr="00217352" w:rsidRDefault="00740402" w:rsidP="00D975C6">
            <w:pPr>
              <w:pStyle w:val="Paragraphedeliste"/>
              <w:numPr>
                <w:ilvl w:val="0"/>
                <w:numId w:val="10"/>
              </w:numPr>
            </w:pPr>
            <w:r w:rsidRPr="00217352">
              <w:t>Proactivité de l’Administration communale pour la gestion des dossiers </w:t>
            </w:r>
          </w:p>
          <w:p w14:paraId="104C862A" w14:textId="77777777" w:rsidR="00740402" w:rsidRPr="00217352" w:rsidRDefault="00740402" w:rsidP="009F7500">
            <w:pPr>
              <w:pStyle w:val="Paragraphedeliste"/>
              <w:numPr>
                <w:ilvl w:val="0"/>
                <w:numId w:val="10"/>
              </w:numPr>
            </w:pPr>
            <w:r w:rsidRPr="00217352">
              <w:t>Mise en place d’une ligne téléphonique dédiée lors des grosses inondations et publications régulières via les réseaux sociaux communaux</w:t>
            </w:r>
            <w:r w:rsidR="00F53775" w:rsidRPr="00217352">
              <w:t>.</w:t>
            </w:r>
          </w:p>
          <w:p w14:paraId="0632D55B" w14:textId="0BBDED7D" w:rsidR="00F53775" w:rsidRPr="00217352" w:rsidRDefault="00F53775" w:rsidP="00F53775"/>
        </w:tc>
        <w:tc>
          <w:tcPr>
            <w:tcW w:w="5812" w:type="dxa"/>
          </w:tcPr>
          <w:p w14:paraId="672FB73C" w14:textId="77777777" w:rsidR="00740402" w:rsidRPr="00217352" w:rsidRDefault="00740402" w:rsidP="009F7500">
            <w:pPr>
              <w:pStyle w:val="Paragraphedeliste"/>
              <w:numPr>
                <w:ilvl w:val="0"/>
                <w:numId w:val="10"/>
              </w:numPr>
            </w:pPr>
            <w:r w:rsidRPr="00217352">
              <w:t>Finalisation d’une brochure « Prévention inondations » à destination des citoyens</w:t>
            </w:r>
          </w:p>
        </w:tc>
        <w:tc>
          <w:tcPr>
            <w:tcW w:w="4961" w:type="dxa"/>
          </w:tcPr>
          <w:p w14:paraId="77E924E0" w14:textId="67A07F39" w:rsidR="00740402" w:rsidRPr="00217352" w:rsidRDefault="00740402" w:rsidP="00CB4A81">
            <w:pPr>
              <w:ind w:right="171"/>
              <w:jc w:val="center"/>
            </w:pPr>
            <w:r w:rsidRPr="00217352">
              <w:t xml:space="preserve">Service Environnement </w:t>
            </w:r>
          </w:p>
        </w:tc>
      </w:tr>
    </w:tbl>
    <w:p w14:paraId="7316D0AB" w14:textId="77777777" w:rsidR="003E0323" w:rsidRPr="00217352" w:rsidRDefault="003E0323">
      <w:r w:rsidRPr="00217352">
        <w:br w:type="page"/>
      </w:r>
    </w:p>
    <w:tbl>
      <w:tblPr>
        <w:tblStyle w:val="Grilledutableau"/>
        <w:tblW w:w="22255" w:type="dxa"/>
        <w:tblInd w:w="-714" w:type="dxa"/>
        <w:tblLook w:val="04A0" w:firstRow="1" w:lastRow="0" w:firstColumn="1" w:lastColumn="0" w:noHBand="0" w:noVBand="1"/>
      </w:tblPr>
      <w:tblGrid>
        <w:gridCol w:w="5240"/>
        <w:gridCol w:w="6242"/>
        <w:gridCol w:w="5812"/>
        <w:gridCol w:w="4961"/>
      </w:tblGrid>
      <w:tr w:rsidR="003D3088" w:rsidRPr="00217352" w14:paraId="01899082" w14:textId="77777777" w:rsidTr="00E927EF">
        <w:trPr>
          <w:trHeight w:val="450"/>
        </w:trPr>
        <w:tc>
          <w:tcPr>
            <w:tcW w:w="5240" w:type="dxa"/>
          </w:tcPr>
          <w:p w14:paraId="5BFA9383" w14:textId="3B602922" w:rsidR="003D3088" w:rsidRPr="00217352" w:rsidRDefault="003D3088" w:rsidP="00CB4A81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lastRenderedPageBreak/>
              <w:t>1.1.8 - Organisation du Conseil Communal de l’Accueil (CCA)</w:t>
            </w:r>
          </w:p>
        </w:tc>
        <w:tc>
          <w:tcPr>
            <w:tcW w:w="6242" w:type="dxa"/>
          </w:tcPr>
          <w:p w14:paraId="29850188" w14:textId="77777777" w:rsidR="003D3088" w:rsidRPr="00217352" w:rsidRDefault="003D3088" w:rsidP="00D975C6">
            <w:pPr>
              <w:pStyle w:val="Paragraphedeliste"/>
              <w:numPr>
                <w:ilvl w:val="0"/>
                <w:numId w:val="10"/>
              </w:numPr>
            </w:pPr>
            <w:r w:rsidRPr="00217352">
              <w:t>CCA fonctionnel se réunit au minimum 2x par an mais parfois plus.</w:t>
            </w:r>
          </w:p>
          <w:p w14:paraId="6F20FA0A" w14:textId="3FA8BF4A" w:rsidR="003D3088" w:rsidRPr="00217352" w:rsidRDefault="003D3088" w:rsidP="00D975C6">
            <w:pPr>
              <w:pStyle w:val="Paragraphedeliste"/>
              <w:numPr>
                <w:ilvl w:val="0"/>
                <w:numId w:val="10"/>
              </w:numPr>
            </w:pPr>
            <w:r w:rsidRPr="00217352">
              <w:t>Participation de la coordinatrice ATL aux diverses réunions des plateformes Province de Namur-ONE (comité de pilotage, plateformes des coordinateurs et présidents de CCA.</w:t>
            </w:r>
          </w:p>
          <w:p w14:paraId="1D2595D2" w14:textId="77777777" w:rsidR="003D3088" w:rsidRPr="00217352" w:rsidRDefault="003D3088" w:rsidP="003D3088">
            <w:pPr>
              <w:pStyle w:val="Paragraphedeliste"/>
              <w:numPr>
                <w:ilvl w:val="0"/>
                <w:numId w:val="10"/>
              </w:numPr>
            </w:pPr>
            <w:r w:rsidRPr="00217352">
              <w:t xml:space="preserve">Remise en route de la formation pour tout le personnel extrascolaire = PRIORITE ! </w:t>
            </w:r>
            <w:r w:rsidRPr="00217352">
              <w:tab/>
            </w:r>
          </w:p>
          <w:p w14:paraId="45F16C76" w14:textId="77777777" w:rsidR="003D3088" w:rsidRPr="00217352" w:rsidRDefault="003D3088" w:rsidP="003D3088">
            <w:pPr>
              <w:pStyle w:val="Paragraphedeliste"/>
              <w:numPr>
                <w:ilvl w:val="0"/>
                <w:numId w:val="10"/>
              </w:numPr>
            </w:pPr>
            <w:r w:rsidRPr="00217352">
              <w:t>Projet des accords toltèques au sein de certaines implantations scolaires.</w:t>
            </w:r>
          </w:p>
          <w:p w14:paraId="59DAB62B" w14:textId="77777777" w:rsidR="003D3088" w:rsidRPr="00217352" w:rsidRDefault="003D3088" w:rsidP="003D3088">
            <w:pPr>
              <w:pStyle w:val="Paragraphedeliste"/>
              <w:numPr>
                <w:ilvl w:val="0"/>
                <w:numId w:val="10"/>
              </w:numPr>
            </w:pPr>
            <w:r w:rsidRPr="00217352">
              <w:t xml:space="preserve">Création de partenariats dans le cadre des nouveaux rythmes scolaires. </w:t>
            </w:r>
            <w:r w:rsidRPr="00217352">
              <w:tab/>
            </w:r>
          </w:p>
          <w:p w14:paraId="368B7E84" w14:textId="77777777" w:rsidR="003D3088" w:rsidRPr="00217352" w:rsidRDefault="003D3088" w:rsidP="003D3088">
            <w:pPr>
              <w:pStyle w:val="Paragraphedeliste"/>
              <w:numPr>
                <w:ilvl w:val="0"/>
                <w:numId w:val="10"/>
              </w:numPr>
            </w:pPr>
            <w:r w:rsidRPr="00217352">
              <w:t>Participation de la coordinatrice ATL à la commission transversale dans le cadre de la révision du décret ATL.</w:t>
            </w:r>
            <w:r w:rsidRPr="00217352">
              <w:tab/>
            </w:r>
          </w:p>
          <w:p w14:paraId="1320E4B1" w14:textId="20816133" w:rsidR="003D3088" w:rsidRPr="00217352" w:rsidRDefault="003D3088" w:rsidP="003D3088">
            <w:pPr>
              <w:pStyle w:val="Paragraphedeliste"/>
              <w:numPr>
                <w:ilvl w:val="0"/>
                <w:numId w:val="10"/>
              </w:numPr>
            </w:pPr>
            <w:r w:rsidRPr="00217352">
              <w:t>Préparation de la journée des accueillants extrascolaires (décembre 2022).</w:t>
            </w:r>
          </w:p>
          <w:p w14:paraId="36F9F17E" w14:textId="50D6DFD7" w:rsidR="003D3088" w:rsidRPr="00217352" w:rsidRDefault="003D3088" w:rsidP="003D3088">
            <w:pPr>
              <w:pStyle w:val="Paragraphedeliste"/>
            </w:pPr>
          </w:p>
        </w:tc>
        <w:tc>
          <w:tcPr>
            <w:tcW w:w="5812" w:type="dxa"/>
          </w:tcPr>
          <w:p w14:paraId="61369F76" w14:textId="187A2AD0" w:rsidR="0028519A" w:rsidRPr="00217352" w:rsidRDefault="0028519A" w:rsidP="0028519A">
            <w:pPr>
              <w:pStyle w:val="Paragraphedeliste"/>
              <w:numPr>
                <w:ilvl w:val="0"/>
                <w:numId w:val="10"/>
              </w:numPr>
            </w:pPr>
            <w:r w:rsidRPr="00217352">
              <w:t xml:space="preserve">Amélioration de la visibilité de l’ATL sur la commune de La Bruyère. </w:t>
            </w:r>
            <w:r w:rsidRPr="00217352">
              <w:tab/>
            </w:r>
            <w:r w:rsidRPr="00217352">
              <w:tab/>
            </w:r>
            <w:r w:rsidRPr="00217352">
              <w:tab/>
            </w:r>
            <w:r w:rsidRPr="00217352">
              <w:tab/>
            </w:r>
          </w:p>
          <w:p w14:paraId="079063E9" w14:textId="2FB605E7" w:rsidR="0028519A" w:rsidRPr="00217352" w:rsidRDefault="0028519A" w:rsidP="0028519A">
            <w:pPr>
              <w:pStyle w:val="Paragraphedeliste"/>
              <w:numPr>
                <w:ilvl w:val="0"/>
                <w:numId w:val="10"/>
              </w:numPr>
            </w:pPr>
            <w:r w:rsidRPr="00217352">
              <w:t xml:space="preserve">Participation à la préparation de la journée provinciale des accueillants extrascolaires 16/11/2023. </w:t>
            </w:r>
            <w:r w:rsidRPr="00217352">
              <w:tab/>
            </w:r>
          </w:p>
          <w:p w14:paraId="4955A6A7" w14:textId="77777777" w:rsidR="0028519A" w:rsidRPr="00217352" w:rsidRDefault="0028519A" w:rsidP="0028519A">
            <w:pPr>
              <w:pStyle w:val="Paragraphedeliste"/>
              <w:numPr>
                <w:ilvl w:val="0"/>
                <w:numId w:val="10"/>
              </w:numPr>
            </w:pPr>
            <w:r w:rsidRPr="00217352">
              <w:t>Travail autour de la thématique de l’accueil des jeunes enfants 2,5 ans à 6 ans.</w:t>
            </w:r>
          </w:p>
          <w:p w14:paraId="2DB22DA4" w14:textId="165365EE" w:rsidR="003D3088" w:rsidRPr="00217352" w:rsidRDefault="0028519A" w:rsidP="0028519A">
            <w:pPr>
              <w:pStyle w:val="Paragraphedeliste"/>
              <w:numPr>
                <w:ilvl w:val="0"/>
                <w:numId w:val="10"/>
              </w:numPr>
            </w:pPr>
            <w:r w:rsidRPr="00217352">
              <w:t xml:space="preserve">Diffusion de la capsule provinciale sur le métier d’accueillant extrascolaire. </w:t>
            </w:r>
          </w:p>
        </w:tc>
        <w:tc>
          <w:tcPr>
            <w:tcW w:w="4961" w:type="dxa"/>
          </w:tcPr>
          <w:p w14:paraId="278DAF44" w14:textId="4D31FA8D" w:rsidR="003D3088" w:rsidRPr="00217352" w:rsidRDefault="0028519A" w:rsidP="00CB4A81">
            <w:pPr>
              <w:ind w:right="171"/>
              <w:jc w:val="center"/>
            </w:pPr>
            <w:r w:rsidRPr="00217352">
              <w:t>Service ATL</w:t>
            </w:r>
          </w:p>
        </w:tc>
      </w:tr>
    </w:tbl>
    <w:p w14:paraId="4A9E03A9" w14:textId="7095AC88" w:rsidR="000C1297" w:rsidRPr="00217352" w:rsidRDefault="000C1297">
      <w:pPr>
        <w:rPr>
          <w:rFonts w:eastAsiaTheme="majorEastAsia" w:cstheme="majorBidi"/>
          <w:smallCaps/>
          <w:color w:val="525252" w:themeColor="accent3" w:themeShade="80"/>
          <w:sz w:val="24"/>
          <w:szCs w:val="24"/>
          <w:u w:val="single"/>
        </w:rPr>
      </w:pPr>
    </w:p>
    <w:p w14:paraId="49EB73CA" w14:textId="14983D31" w:rsidR="00AE7C9C" w:rsidRPr="00217352" w:rsidRDefault="00AE7C9C" w:rsidP="008E080B">
      <w:pPr>
        <w:pStyle w:val="Titre3"/>
      </w:pPr>
      <w:r w:rsidRPr="00217352">
        <w:t>Objectif opérationnel 1.2 : Développer une politique RH centrée sur le personnel communal</w:t>
      </w:r>
    </w:p>
    <w:p w14:paraId="63770AC1" w14:textId="77777777" w:rsidR="00E927EF" w:rsidRPr="00217352" w:rsidRDefault="00E927EF">
      <w:pPr>
        <w:rPr>
          <w:rFonts w:cs="Dubai Medium"/>
          <w:b/>
          <w:bCs/>
          <w:color w:val="A8D08D" w:themeColor="accent6" w:themeTint="99"/>
          <w:u w:val="single"/>
        </w:rPr>
      </w:pPr>
    </w:p>
    <w:tbl>
      <w:tblPr>
        <w:tblStyle w:val="Grilledutableau"/>
        <w:tblW w:w="22114" w:type="dxa"/>
        <w:tblInd w:w="-714" w:type="dxa"/>
        <w:tblLook w:val="04A0" w:firstRow="1" w:lastRow="0" w:firstColumn="1" w:lastColumn="0" w:noHBand="0" w:noVBand="1"/>
      </w:tblPr>
      <w:tblGrid>
        <w:gridCol w:w="5387"/>
        <w:gridCol w:w="6095"/>
        <w:gridCol w:w="5529"/>
        <w:gridCol w:w="5103"/>
      </w:tblGrid>
      <w:tr w:rsidR="00740402" w:rsidRPr="00217352" w14:paraId="03480574" w14:textId="77777777" w:rsidTr="00221543">
        <w:trPr>
          <w:trHeight w:val="450"/>
        </w:trPr>
        <w:tc>
          <w:tcPr>
            <w:tcW w:w="5387" w:type="dxa"/>
            <w:shd w:val="clear" w:color="auto" w:fill="D9D9D9" w:themeFill="background1" w:themeFillShade="D9"/>
          </w:tcPr>
          <w:p w14:paraId="68C5DF40" w14:textId="77777777" w:rsidR="00740402" w:rsidRPr="00217352" w:rsidRDefault="00740402" w:rsidP="00AB6F75">
            <w:pPr>
              <w:jc w:val="center"/>
              <w:rPr>
                <w:i/>
                <w:iCs/>
                <w:color w:val="000000" w:themeColor="text1"/>
                <w:u w:val="single"/>
              </w:rPr>
            </w:pPr>
            <w:r w:rsidRPr="00217352">
              <w:rPr>
                <w:i/>
                <w:iCs/>
                <w:color w:val="000000" w:themeColor="text1"/>
                <w:u w:val="single"/>
              </w:rPr>
              <w:t>PROJETS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0A129669" w14:textId="77777777" w:rsidR="00740402" w:rsidRPr="00217352" w:rsidRDefault="00740402" w:rsidP="00AB6F75">
            <w:pPr>
              <w:jc w:val="center"/>
              <w:rPr>
                <w:i/>
                <w:iCs/>
                <w:color w:val="000000" w:themeColor="text1"/>
                <w:u w:val="single"/>
              </w:rPr>
            </w:pPr>
            <w:r w:rsidRPr="00217352">
              <w:rPr>
                <w:i/>
                <w:iCs/>
                <w:color w:val="000000" w:themeColor="text1"/>
                <w:u w:val="single"/>
              </w:rPr>
              <w:t>ACTIONS RÉALISÉES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0620ECCD" w14:textId="77777777" w:rsidR="00740402" w:rsidRPr="00217352" w:rsidRDefault="00740402" w:rsidP="00AB6F75">
            <w:pPr>
              <w:jc w:val="center"/>
              <w:rPr>
                <w:i/>
                <w:iCs/>
                <w:color w:val="000000" w:themeColor="text1"/>
                <w:u w:val="single"/>
              </w:rPr>
            </w:pPr>
            <w:r w:rsidRPr="00217352">
              <w:rPr>
                <w:i/>
                <w:iCs/>
                <w:color w:val="000000" w:themeColor="text1"/>
                <w:u w:val="single"/>
              </w:rPr>
              <w:t>ACTIONS PRÉVUES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1CB7F4EB" w14:textId="363E95FF" w:rsidR="00740402" w:rsidRPr="00217352" w:rsidRDefault="00740402" w:rsidP="00AB6F75">
            <w:pPr>
              <w:ind w:right="171"/>
              <w:jc w:val="center"/>
              <w:rPr>
                <w:i/>
                <w:iCs/>
                <w:color w:val="000000" w:themeColor="text1"/>
                <w:u w:val="single"/>
              </w:rPr>
            </w:pPr>
            <w:r w:rsidRPr="00217352">
              <w:rPr>
                <w:i/>
                <w:iCs/>
                <w:color w:val="000000" w:themeColor="text1"/>
                <w:u w:val="single"/>
              </w:rPr>
              <w:t>SERVICE RESSOURCE</w:t>
            </w:r>
          </w:p>
        </w:tc>
      </w:tr>
      <w:tr w:rsidR="00740402" w:rsidRPr="00217352" w14:paraId="6C8B5301" w14:textId="77777777" w:rsidTr="003B685F">
        <w:trPr>
          <w:trHeight w:val="450"/>
        </w:trPr>
        <w:tc>
          <w:tcPr>
            <w:tcW w:w="5387" w:type="dxa"/>
          </w:tcPr>
          <w:p w14:paraId="7D05D53B" w14:textId="77777777" w:rsidR="00740402" w:rsidRPr="00217352" w:rsidRDefault="00740402" w:rsidP="00D419EA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1.2.1 - Préparer les départs à la pension pour les 5 ans à venir</w:t>
            </w:r>
          </w:p>
          <w:p w14:paraId="63D22B13" w14:textId="77777777" w:rsidR="00740402" w:rsidRPr="00217352" w:rsidRDefault="00740402" w:rsidP="00CB4A81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14:paraId="10CB6560" w14:textId="1F93FBB8" w:rsidR="00740402" w:rsidRPr="00217352" w:rsidRDefault="00740402" w:rsidP="009F7500">
            <w:pPr>
              <w:pStyle w:val="Paragraphedeliste"/>
              <w:numPr>
                <w:ilvl w:val="0"/>
                <w:numId w:val="11"/>
              </w:numPr>
            </w:pPr>
            <w:r w:rsidRPr="00217352">
              <w:t>Identification des prochains départs à la retraite </w:t>
            </w:r>
          </w:p>
          <w:p w14:paraId="2FA36069" w14:textId="215CEBEE" w:rsidR="00740402" w:rsidRPr="00217352" w:rsidRDefault="00740402" w:rsidP="009F7500">
            <w:pPr>
              <w:pStyle w:val="Paragraphedeliste"/>
              <w:numPr>
                <w:ilvl w:val="0"/>
                <w:numId w:val="11"/>
              </w:numPr>
            </w:pPr>
            <w:r w:rsidRPr="00217352">
              <w:t>Mise en place d’un calendrier pour le remplacement des futurs départs</w:t>
            </w:r>
          </w:p>
          <w:p w14:paraId="250C65CC" w14:textId="77777777" w:rsidR="00740402" w:rsidRPr="00217352" w:rsidRDefault="00740402" w:rsidP="009F7500">
            <w:pPr>
              <w:pStyle w:val="Paragraphedeliste"/>
              <w:numPr>
                <w:ilvl w:val="0"/>
                <w:numId w:val="11"/>
              </w:numPr>
            </w:pPr>
            <w:r w:rsidRPr="00217352">
              <w:t>Réflexion quant aux profils de fonction des personnes engagées</w:t>
            </w:r>
          </w:p>
          <w:p w14:paraId="5391E77E" w14:textId="56F235F2" w:rsidR="00F53775" w:rsidRPr="00217352" w:rsidRDefault="00F53775" w:rsidP="00F53775"/>
        </w:tc>
        <w:tc>
          <w:tcPr>
            <w:tcW w:w="5529" w:type="dxa"/>
          </w:tcPr>
          <w:p w14:paraId="1F6AA365" w14:textId="77777777" w:rsidR="00740402" w:rsidRPr="00217352" w:rsidRDefault="00740402" w:rsidP="00996AF1">
            <w:pPr>
              <w:pStyle w:val="Paragraphedeliste"/>
              <w:ind w:left="-101"/>
              <w:jc w:val="center"/>
            </w:pPr>
            <w:r w:rsidRPr="00217352">
              <w:t>/</w:t>
            </w:r>
          </w:p>
        </w:tc>
        <w:tc>
          <w:tcPr>
            <w:tcW w:w="5103" w:type="dxa"/>
          </w:tcPr>
          <w:p w14:paraId="17E27DD9" w14:textId="77777777" w:rsidR="00740402" w:rsidRPr="00217352" w:rsidRDefault="00740402" w:rsidP="009F7500">
            <w:pPr>
              <w:ind w:right="171"/>
              <w:jc w:val="center"/>
            </w:pPr>
            <w:r w:rsidRPr="00217352">
              <w:t>Service RH + Comité de Direction</w:t>
            </w:r>
          </w:p>
        </w:tc>
      </w:tr>
      <w:tr w:rsidR="00996AF1" w:rsidRPr="00217352" w14:paraId="566C41F3" w14:textId="77777777" w:rsidTr="003B685F">
        <w:trPr>
          <w:trHeight w:val="450"/>
        </w:trPr>
        <w:tc>
          <w:tcPr>
            <w:tcW w:w="5387" w:type="dxa"/>
          </w:tcPr>
          <w:p w14:paraId="37FC4360" w14:textId="77777777" w:rsidR="00996AF1" w:rsidRPr="00217352" w:rsidRDefault="00996AF1" w:rsidP="00996AF1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1.2.2 - Analyser l'opportunité de mettre en place un second pilier de pension pour le personnel contractuel</w:t>
            </w:r>
          </w:p>
          <w:p w14:paraId="63B19702" w14:textId="77777777" w:rsidR="00996AF1" w:rsidRPr="00217352" w:rsidRDefault="00996AF1" w:rsidP="00996AF1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095" w:type="dxa"/>
          </w:tcPr>
          <w:p w14:paraId="62478950" w14:textId="13E60074" w:rsidR="00996AF1" w:rsidRPr="00217352" w:rsidRDefault="00996AF1" w:rsidP="00996AF1">
            <w:pPr>
              <w:pStyle w:val="Paragraphedeliste"/>
              <w:numPr>
                <w:ilvl w:val="0"/>
                <w:numId w:val="11"/>
              </w:numPr>
            </w:pPr>
            <w:r w:rsidRPr="00217352">
              <w:t>Adhésion à la centrale d’achat du SPF Pensions</w:t>
            </w:r>
          </w:p>
          <w:p w14:paraId="6D6BA27E" w14:textId="28BE16A5" w:rsidR="00996AF1" w:rsidRPr="00217352" w:rsidRDefault="00996AF1" w:rsidP="00996AF1">
            <w:pPr>
              <w:pStyle w:val="Paragraphedeliste"/>
              <w:numPr>
                <w:ilvl w:val="0"/>
                <w:numId w:val="11"/>
              </w:numPr>
            </w:pPr>
            <w:r w:rsidRPr="00217352">
              <w:t>Analyse financière et budgétaire </w:t>
            </w:r>
          </w:p>
          <w:p w14:paraId="1144B406" w14:textId="77777777" w:rsidR="00996AF1" w:rsidRPr="00217352" w:rsidRDefault="00996AF1" w:rsidP="00996AF1">
            <w:pPr>
              <w:pStyle w:val="Paragraphedeliste"/>
              <w:numPr>
                <w:ilvl w:val="0"/>
                <w:numId w:val="11"/>
              </w:numPr>
            </w:pPr>
            <w:r w:rsidRPr="00217352">
              <w:t>Mise ne place du second pilier de pension pour les agents contractuels à partir du 1</w:t>
            </w:r>
            <w:r w:rsidRPr="00217352">
              <w:rPr>
                <w:vertAlign w:val="superscript"/>
              </w:rPr>
              <w:t>er</w:t>
            </w:r>
            <w:r w:rsidRPr="00217352">
              <w:t xml:space="preserve"> janvier 2022</w:t>
            </w:r>
          </w:p>
          <w:p w14:paraId="2EFB1F77" w14:textId="32B628B7" w:rsidR="00996AF1" w:rsidRPr="00217352" w:rsidRDefault="00996AF1" w:rsidP="00996AF1"/>
        </w:tc>
        <w:tc>
          <w:tcPr>
            <w:tcW w:w="5529" w:type="dxa"/>
          </w:tcPr>
          <w:p w14:paraId="14C18C57" w14:textId="1DF34ED1" w:rsidR="00996AF1" w:rsidRPr="00217352" w:rsidRDefault="00996AF1" w:rsidP="00996AF1">
            <w:pPr>
              <w:ind w:left="-101"/>
              <w:jc w:val="center"/>
            </w:pPr>
            <w:r w:rsidRPr="00217352">
              <w:t>/</w:t>
            </w:r>
          </w:p>
        </w:tc>
        <w:tc>
          <w:tcPr>
            <w:tcW w:w="5103" w:type="dxa"/>
          </w:tcPr>
          <w:p w14:paraId="69D32BE9" w14:textId="77777777" w:rsidR="00996AF1" w:rsidRPr="00217352" w:rsidRDefault="00996AF1" w:rsidP="00996AF1">
            <w:pPr>
              <w:pStyle w:val="Paragraphedeliste"/>
              <w:ind w:right="171"/>
              <w:jc w:val="center"/>
            </w:pPr>
            <w:r w:rsidRPr="00217352">
              <w:t>Service RH + Responsable du Pôle Administratif</w:t>
            </w:r>
          </w:p>
        </w:tc>
      </w:tr>
      <w:tr w:rsidR="00996AF1" w:rsidRPr="00217352" w14:paraId="0AC85BCB" w14:textId="77777777" w:rsidTr="003B685F">
        <w:trPr>
          <w:trHeight w:val="450"/>
        </w:trPr>
        <w:tc>
          <w:tcPr>
            <w:tcW w:w="5387" w:type="dxa"/>
          </w:tcPr>
          <w:p w14:paraId="122AE22B" w14:textId="77777777" w:rsidR="00996AF1" w:rsidRPr="00217352" w:rsidRDefault="00996AF1" w:rsidP="00996AF1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1.2.3 - Revoir le règlement de travail et réaliser un règlement de travail commun avec le CPAS</w:t>
            </w:r>
          </w:p>
          <w:p w14:paraId="12334BC3" w14:textId="77777777" w:rsidR="00996AF1" w:rsidRPr="00217352" w:rsidRDefault="00996AF1" w:rsidP="00996AF1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14:paraId="54EE3DE6" w14:textId="77777777" w:rsidR="00996AF1" w:rsidRPr="00217352" w:rsidRDefault="00996AF1" w:rsidP="00996AF1">
            <w:pPr>
              <w:pStyle w:val="Paragraphedeliste"/>
              <w:numPr>
                <w:ilvl w:val="0"/>
                <w:numId w:val="11"/>
              </w:numPr>
            </w:pPr>
            <w:r w:rsidRPr="00217352">
              <w:t xml:space="preserve">Règlement de travail </w:t>
            </w:r>
            <w:r w:rsidRPr="00217352">
              <w:rPr>
                <w:i/>
                <w:iCs/>
              </w:rPr>
              <w:t>a minima</w:t>
            </w:r>
            <w:r w:rsidRPr="00217352">
              <w:t xml:space="preserve"> approuvé et entré en vigueur le 26 octobre 2020</w:t>
            </w:r>
          </w:p>
        </w:tc>
        <w:tc>
          <w:tcPr>
            <w:tcW w:w="5529" w:type="dxa"/>
          </w:tcPr>
          <w:p w14:paraId="52C97406" w14:textId="77777777" w:rsidR="00996AF1" w:rsidRPr="00217352" w:rsidRDefault="00996AF1" w:rsidP="00996AF1">
            <w:pPr>
              <w:pStyle w:val="Paragraphedeliste"/>
              <w:numPr>
                <w:ilvl w:val="0"/>
                <w:numId w:val="11"/>
              </w:numPr>
            </w:pPr>
            <w:r w:rsidRPr="00217352">
              <w:t>Revoir le Règlement de Travail en fonction de la révision des statuts</w:t>
            </w:r>
          </w:p>
        </w:tc>
        <w:tc>
          <w:tcPr>
            <w:tcW w:w="5103" w:type="dxa"/>
          </w:tcPr>
          <w:p w14:paraId="425C0E78" w14:textId="77777777" w:rsidR="00996AF1" w:rsidRPr="00217352" w:rsidRDefault="00996AF1" w:rsidP="00996AF1">
            <w:pPr>
              <w:pStyle w:val="Paragraphedeliste"/>
              <w:ind w:right="171"/>
              <w:jc w:val="center"/>
            </w:pPr>
            <w:r w:rsidRPr="00217352">
              <w:t>Service RH + Responsable du Pôle Administratif + DG du CPAS</w:t>
            </w:r>
          </w:p>
        </w:tc>
      </w:tr>
      <w:tr w:rsidR="00996AF1" w:rsidRPr="00217352" w14:paraId="1394E1A0" w14:textId="77777777" w:rsidTr="003B685F">
        <w:trPr>
          <w:trHeight w:val="450"/>
        </w:trPr>
        <w:tc>
          <w:tcPr>
            <w:tcW w:w="5387" w:type="dxa"/>
          </w:tcPr>
          <w:p w14:paraId="43763976" w14:textId="77777777" w:rsidR="00996AF1" w:rsidRPr="00217352" w:rsidRDefault="00996AF1" w:rsidP="00996AF1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 xml:space="preserve">1.2.4 - Revoir l'organisation de l'Administration communale </w:t>
            </w:r>
          </w:p>
          <w:p w14:paraId="29873EFB" w14:textId="77777777" w:rsidR="00996AF1" w:rsidRPr="00217352" w:rsidRDefault="00996AF1" w:rsidP="00996AF1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14:paraId="4487F83A" w14:textId="77777777" w:rsidR="00996AF1" w:rsidRPr="00217352" w:rsidRDefault="00996AF1" w:rsidP="00996AF1">
            <w:pPr>
              <w:pStyle w:val="Paragraphedeliste"/>
              <w:numPr>
                <w:ilvl w:val="0"/>
                <w:numId w:val="11"/>
              </w:numPr>
            </w:pPr>
            <w:r w:rsidRPr="00217352">
              <w:t>Organigramme mis à jour pour coller à la réalité</w:t>
            </w:r>
          </w:p>
        </w:tc>
        <w:tc>
          <w:tcPr>
            <w:tcW w:w="5529" w:type="dxa"/>
          </w:tcPr>
          <w:p w14:paraId="2F4AA921" w14:textId="77777777" w:rsidR="00996AF1" w:rsidRPr="00217352" w:rsidRDefault="00996AF1" w:rsidP="00996AF1">
            <w:pPr>
              <w:pStyle w:val="Paragraphedeliste"/>
              <w:numPr>
                <w:ilvl w:val="0"/>
                <w:numId w:val="11"/>
              </w:numPr>
            </w:pPr>
            <w:r w:rsidRPr="00217352">
              <w:t>Mise à jour semestrielle de l’organigramme</w:t>
            </w:r>
          </w:p>
        </w:tc>
        <w:tc>
          <w:tcPr>
            <w:tcW w:w="5103" w:type="dxa"/>
          </w:tcPr>
          <w:p w14:paraId="6B5FCFBD" w14:textId="77777777" w:rsidR="00996AF1" w:rsidRPr="00217352" w:rsidRDefault="00996AF1" w:rsidP="00996AF1">
            <w:pPr>
              <w:pStyle w:val="Paragraphedeliste"/>
              <w:ind w:right="171"/>
              <w:jc w:val="center"/>
            </w:pPr>
            <w:r w:rsidRPr="00217352">
              <w:t>Service RH</w:t>
            </w:r>
          </w:p>
        </w:tc>
      </w:tr>
      <w:tr w:rsidR="00996AF1" w:rsidRPr="00217352" w14:paraId="71135B5C" w14:textId="77777777" w:rsidTr="003B685F">
        <w:trPr>
          <w:trHeight w:val="450"/>
        </w:trPr>
        <w:tc>
          <w:tcPr>
            <w:tcW w:w="5387" w:type="dxa"/>
          </w:tcPr>
          <w:p w14:paraId="51A073D1" w14:textId="77777777" w:rsidR="00996AF1" w:rsidRPr="00217352" w:rsidRDefault="00996AF1" w:rsidP="00996AF1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1.2.5 - Revoir les statuts administratifs et pécuniaires et en réaliser des communs avec le CPAS</w:t>
            </w:r>
          </w:p>
          <w:p w14:paraId="1387F7B7" w14:textId="77777777" w:rsidR="00996AF1" w:rsidRPr="00217352" w:rsidRDefault="00996AF1" w:rsidP="00996AF1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14:paraId="79C5DFAB" w14:textId="77777777" w:rsidR="00996AF1" w:rsidRPr="00217352" w:rsidRDefault="00996AF1" w:rsidP="00996AF1">
            <w:pPr>
              <w:pStyle w:val="Paragraphedeliste"/>
              <w:numPr>
                <w:ilvl w:val="0"/>
                <w:numId w:val="11"/>
              </w:numPr>
            </w:pPr>
            <w:r w:rsidRPr="00217352">
              <w:t>Mise en place de nouveaux statuts répondant aux normes légales actuelles. Entré en vigueur le 1</w:t>
            </w:r>
            <w:r w:rsidRPr="00217352">
              <w:rPr>
                <w:vertAlign w:val="superscript"/>
              </w:rPr>
              <w:t>er</w:t>
            </w:r>
            <w:r w:rsidRPr="00217352">
              <w:t xml:space="preserve"> janvier 2023</w:t>
            </w:r>
          </w:p>
          <w:p w14:paraId="6236D256" w14:textId="7B11ED34" w:rsidR="00996AF1" w:rsidRPr="00217352" w:rsidRDefault="00996AF1" w:rsidP="00996AF1">
            <w:pPr>
              <w:pStyle w:val="Paragraphedeliste"/>
            </w:pPr>
          </w:p>
        </w:tc>
        <w:tc>
          <w:tcPr>
            <w:tcW w:w="5529" w:type="dxa"/>
          </w:tcPr>
          <w:p w14:paraId="6C30298C" w14:textId="61E7AD2E" w:rsidR="00996AF1" w:rsidRPr="00217352" w:rsidRDefault="00996AF1" w:rsidP="00996AF1">
            <w:pPr>
              <w:pStyle w:val="Paragraphedeliste"/>
              <w:numPr>
                <w:ilvl w:val="0"/>
                <w:numId w:val="11"/>
              </w:numPr>
            </w:pPr>
            <w:r w:rsidRPr="00217352">
              <w:t>Révision annuelle du statut pour assurer une opérationnalité optimale</w:t>
            </w:r>
          </w:p>
        </w:tc>
        <w:tc>
          <w:tcPr>
            <w:tcW w:w="5103" w:type="dxa"/>
          </w:tcPr>
          <w:p w14:paraId="14F5E338" w14:textId="77777777" w:rsidR="00996AF1" w:rsidRPr="00217352" w:rsidRDefault="00996AF1" w:rsidP="00996AF1">
            <w:pPr>
              <w:pStyle w:val="Paragraphedeliste"/>
              <w:ind w:right="171"/>
              <w:jc w:val="center"/>
            </w:pPr>
            <w:r w:rsidRPr="00217352">
              <w:t>Service RH + Responsable du Pôle Administratif + DG du CPAS</w:t>
            </w:r>
          </w:p>
        </w:tc>
      </w:tr>
    </w:tbl>
    <w:p w14:paraId="1843B2F0" w14:textId="77777777" w:rsidR="003E0323" w:rsidRPr="00217352" w:rsidRDefault="003E0323">
      <w:r w:rsidRPr="00217352">
        <w:br w:type="page"/>
      </w:r>
    </w:p>
    <w:tbl>
      <w:tblPr>
        <w:tblStyle w:val="Grilledutableau"/>
        <w:tblW w:w="22114" w:type="dxa"/>
        <w:tblInd w:w="-714" w:type="dxa"/>
        <w:tblLook w:val="04A0" w:firstRow="1" w:lastRow="0" w:firstColumn="1" w:lastColumn="0" w:noHBand="0" w:noVBand="1"/>
      </w:tblPr>
      <w:tblGrid>
        <w:gridCol w:w="5387"/>
        <w:gridCol w:w="6095"/>
        <w:gridCol w:w="5529"/>
        <w:gridCol w:w="5103"/>
      </w:tblGrid>
      <w:tr w:rsidR="00996AF1" w:rsidRPr="00217352" w14:paraId="26140F1D" w14:textId="77777777" w:rsidTr="003B685F">
        <w:trPr>
          <w:trHeight w:val="450"/>
        </w:trPr>
        <w:tc>
          <w:tcPr>
            <w:tcW w:w="5387" w:type="dxa"/>
          </w:tcPr>
          <w:p w14:paraId="0EA4C8D1" w14:textId="4D502FB9" w:rsidR="00996AF1" w:rsidRPr="00217352" w:rsidRDefault="00996AF1" w:rsidP="00996AF1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lastRenderedPageBreak/>
              <w:t>1.2.6 - Maîtriser l'évolution de la charge salariale</w:t>
            </w:r>
          </w:p>
          <w:p w14:paraId="62B8BF15" w14:textId="77777777" w:rsidR="00996AF1" w:rsidRPr="00217352" w:rsidRDefault="00996AF1" w:rsidP="00996AF1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095" w:type="dxa"/>
          </w:tcPr>
          <w:p w14:paraId="3C9C5BF1" w14:textId="740D86B5" w:rsidR="00996AF1" w:rsidRPr="00217352" w:rsidRDefault="00996AF1" w:rsidP="00996AF1">
            <w:pPr>
              <w:pStyle w:val="Paragraphedeliste"/>
              <w:numPr>
                <w:ilvl w:val="0"/>
                <w:numId w:val="11"/>
              </w:numPr>
              <w:rPr>
                <w:rFonts w:cs="Calibri"/>
                <w:color w:val="000000"/>
              </w:rPr>
            </w:pPr>
            <w:r w:rsidRPr="00217352">
              <w:rPr>
                <w:rFonts w:cs="Calibri"/>
                <w:color w:val="000000"/>
              </w:rPr>
              <w:t>Réalisation de prévisions salariales plus précises à chaque M.B</w:t>
            </w:r>
          </w:p>
          <w:p w14:paraId="55800677" w14:textId="77777777" w:rsidR="00996AF1" w:rsidRPr="00217352" w:rsidRDefault="00996AF1" w:rsidP="00996AF1">
            <w:pPr>
              <w:pStyle w:val="Paragraphedeliste"/>
              <w:numPr>
                <w:ilvl w:val="0"/>
                <w:numId w:val="11"/>
              </w:numPr>
              <w:rPr>
                <w:rFonts w:cs="Calibri"/>
                <w:color w:val="000000"/>
              </w:rPr>
            </w:pPr>
            <w:r w:rsidRPr="00217352">
              <w:rPr>
                <w:rFonts w:cs="Calibri"/>
                <w:color w:val="000000"/>
              </w:rPr>
              <w:t>Collaboration entre le Service RH et le service Finances ;</w:t>
            </w:r>
          </w:p>
          <w:p w14:paraId="22F3CF48" w14:textId="541CFDD0" w:rsidR="00996AF1" w:rsidRPr="00217352" w:rsidRDefault="00996AF1" w:rsidP="00996AF1">
            <w:pPr>
              <w:pStyle w:val="Paragraphedeliste"/>
              <w:numPr>
                <w:ilvl w:val="0"/>
                <w:numId w:val="11"/>
              </w:numPr>
              <w:rPr>
                <w:rFonts w:cs="Calibri"/>
                <w:color w:val="000000"/>
              </w:rPr>
            </w:pPr>
            <w:r w:rsidRPr="00217352">
              <w:rPr>
                <w:rFonts w:cs="Calibri"/>
                <w:color w:val="000000"/>
              </w:rPr>
              <w:t>Tableau mensuel de suivi des charges salariales réalisé par le service RH</w:t>
            </w:r>
          </w:p>
          <w:p w14:paraId="7741E568" w14:textId="0FF7D036" w:rsidR="00996AF1" w:rsidRPr="00217352" w:rsidRDefault="00996AF1" w:rsidP="00996AF1">
            <w:pPr>
              <w:pStyle w:val="Paragraphedeliste"/>
              <w:numPr>
                <w:ilvl w:val="0"/>
                <w:numId w:val="11"/>
              </w:numPr>
              <w:rPr>
                <w:rFonts w:cs="Calibri"/>
                <w:color w:val="000000"/>
              </w:rPr>
            </w:pPr>
            <w:r w:rsidRPr="00217352">
              <w:rPr>
                <w:rFonts w:cs="Calibri"/>
                <w:color w:val="000000"/>
              </w:rPr>
              <w:t>Marchés publics visant à optimiser les dépenses liées à la charge salariale (chèques-repas et dispense de précompte)</w:t>
            </w:r>
          </w:p>
          <w:p w14:paraId="7E63CBC1" w14:textId="77777777" w:rsidR="00996AF1" w:rsidRPr="00217352" w:rsidRDefault="00996AF1" w:rsidP="00996AF1"/>
        </w:tc>
        <w:tc>
          <w:tcPr>
            <w:tcW w:w="5529" w:type="dxa"/>
          </w:tcPr>
          <w:p w14:paraId="558C99B5" w14:textId="08DCA794" w:rsidR="00996AF1" w:rsidRPr="00217352" w:rsidRDefault="00996AF1" w:rsidP="00996AF1">
            <w:pPr>
              <w:pStyle w:val="Paragraphedeliste"/>
              <w:numPr>
                <w:ilvl w:val="0"/>
                <w:numId w:val="11"/>
              </w:numPr>
            </w:pPr>
            <w:r w:rsidRPr="00217352">
              <w:t>Marché public Service Externe de Prévention et de Protection au Travail (SEPPT)</w:t>
            </w:r>
          </w:p>
        </w:tc>
        <w:tc>
          <w:tcPr>
            <w:tcW w:w="5103" w:type="dxa"/>
          </w:tcPr>
          <w:p w14:paraId="078DA82B" w14:textId="77777777" w:rsidR="00996AF1" w:rsidRPr="00217352" w:rsidRDefault="00996AF1" w:rsidP="00996AF1">
            <w:pPr>
              <w:pStyle w:val="Paragraphedeliste"/>
              <w:ind w:right="171"/>
              <w:jc w:val="center"/>
            </w:pPr>
            <w:r w:rsidRPr="00217352">
              <w:t>Service RH + Service Finances</w:t>
            </w:r>
          </w:p>
        </w:tc>
      </w:tr>
      <w:tr w:rsidR="00996AF1" w:rsidRPr="00217352" w14:paraId="2F97859A" w14:textId="77777777" w:rsidTr="003B685F">
        <w:trPr>
          <w:trHeight w:val="450"/>
        </w:trPr>
        <w:tc>
          <w:tcPr>
            <w:tcW w:w="5387" w:type="dxa"/>
          </w:tcPr>
          <w:p w14:paraId="6A949FFA" w14:textId="77777777" w:rsidR="00996AF1" w:rsidRPr="00217352" w:rsidRDefault="00996AF1" w:rsidP="00996AF1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 xml:space="preserve">1.2.7 - Mettre en place une politique de recrutement </w:t>
            </w:r>
          </w:p>
          <w:p w14:paraId="62CA2EDB" w14:textId="77777777" w:rsidR="00996AF1" w:rsidRPr="00217352" w:rsidRDefault="00996AF1" w:rsidP="00996AF1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095" w:type="dxa"/>
          </w:tcPr>
          <w:p w14:paraId="01747D20" w14:textId="11142ED3" w:rsidR="00996AF1" w:rsidRPr="00217352" w:rsidRDefault="00996AF1" w:rsidP="00996AF1">
            <w:pPr>
              <w:pStyle w:val="Paragraphedeliste"/>
              <w:numPr>
                <w:ilvl w:val="0"/>
                <w:numId w:val="11"/>
              </w:numPr>
            </w:pPr>
            <w:r w:rsidRPr="00217352">
              <w:t>Mise en place d’un canevas commun et attractif pour toutes les offres de recrutement </w:t>
            </w:r>
          </w:p>
          <w:p w14:paraId="2342262F" w14:textId="31A227B5" w:rsidR="00996AF1" w:rsidRPr="00217352" w:rsidRDefault="00996AF1" w:rsidP="00996AF1">
            <w:pPr>
              <w:pStyle w:val="Paragraphedeliste"/>
              <w:numPr>
                <w:ilvl w:val="0"/>
                <w:numId w:val="11"/>
              </w:numPr>
            </w:pPr>
            <w:r w:rsidRPr="00217352">
              <w:t xml:space="preserve">Création un canevas d’offre d’emploi pour le site internet </w:t>
            </w:r>
          </w:p>
          <w:p w14:paraId="371AFF03" w14:textId="79113E81" w:rsidR="00996AF1" w:rsidRPr="00217352" w:rsidRDefault="00996AF1" w:rsidP="00996AF1">
            <w:pPr>
              <w:pStyle w:val="Paragraphedeliste"/>
              <w:numPr>
                <w:ilvl w:val="0"/>
                <w:numId w:val="11"/>
              </w:numPr>
            </w:pPr>
            <w:r w:rsidRPr="00217352">
              <w:t>Synergie avec le Service informatique et communication pour rendre les offres d’emplois plus attractives</w:t>
            </w:r>
          </w:p>
          <w:p w14:paraId="2597C6FD" w14:textId="2E8B2FC8" w:rsidR="00996AF1" w:rsidRPr="00217352" w:rsidRDefault="00996AF1" w:rsidP="00996AF1">
            <w:pPr>
              <w:pStyle w:val="Paragraphedeliste"/>
              <w:numPr>
                <w:ilvl w:val="0"/>
                <w:numId w:val="11"/>
              </w:numPr>
            </w:pPr>
            <w:r w:rsidRPr="00217352">
              <w:t>Révision de la procédure de recrutement pour réduire les délais d’attente</w:t>
            </w:r>
          </w:p>
          <w:p w14:paraId="6CF0E7E0" w14:textId="53F6CE2E" w:rsidR="00996AF1" w:rsidRPr="00217352" w:rsidRDefault="00996AF1" w:rsidP="00996AF1">
            <w:pPr>
              <w:pStyle w:val="Paragraphedeliste"/>
              <w:numPr>
                <w:ilvl w:val="0"/>
                <w:numId w:val="11"/>
              </w:numPr>
            </w:pPr>
            <w:r w:rsidRPr="00217352">
              <w:t>Prise en compte des compétences transversales (</w:t>
            </w:r>
            <w:r w:rsidRPr="00217352">
              <w:rPr>
                <w:i/>
                <w:iCs/>
              </w:rPr>
              <w:t xml:space="preserve">soft </w:t>
            </w:r>
            <w:proofErr w:type="spellStart"/>
            <w:r w:rsidRPr="00217352">
              <w:rPr>
                <w:i/>
                <w:iCs/>
              </w:rPr>
              <w:t>skills</w:t>
            </w:r>
            <w:proofErr w:type="spellEnd"/>
            <w:r w:rsidRPr="00217352">
              <w:t>) dans les procédures de recrutement</w:t>
            </w:r>
          </w:p>
          <w:p w14:paraId="66449501" w14:textId="6832EB74" w:rsidR="003E0323" w:rsidRPr="00217352" w:rsidRDefault="003E0323" w:rsidP="00996AF1">
            <w:pPr>
              <w:pStyle w:val="Paragraphedeliste"/>
              <w:numPr>
                <w:ilvl w:val="0"/>
                <w:numId w:val="11"/>
              </w:numPr>
            </w:pPr>
            <w:r w:rsidRPr="00217352">
              <w:t>Mise en place d’un examen visant à tester les compétences en informatique des candidats postulant à des postes requérant ces compétences</w:t>
            </w:r>
          </w:p>
          <w:p w14:paraId="70FC5F81" w14:textId="77777777" w:rsidR="00996AF1" w:rsidRPr="00217352" w:rsidRDefault="00996AF1" w:rsidP="00996AF1"/>
        </w:tc>
        <w:tc>
          <w:tcPr>
            <w:tcW w:w="5529" w:type="dxa"/>
          </w:tcPr>
          <w:p w14:paraId="7F94F732" w14:textId="27FFA33A" w:rsidR="00996AF1" w:rsidRPr="00217352" w:rsidRDefault="00996AF1" w:rsidP="00996AF1">
            <w:pPr>
              <w:pStyle w:val="Paragraphedeliste"/>
              <w:numPr>
                <w:ilvl w:val="0"/>
                <w:numId w:val="11"/>
              </w:numPr>
            </w:pPr>
            <w:r w:rsidRPr="00217352">
              <w:t xml:space="preserve">Réaliser des capsules vidéo « fiche métier » afin de faire connaitre les possibilités d’emploi au sein de l’administration et de promouvoir le personnel </w:t>
            </w:r>
          </w:p>
          <w:p w14:paraId="2CE32A04" w14:textId="77777777" w:rsidR="00996AF1" w:rsidRPr="00217352" w:rsidRDefault="00996AF1" w:rsidP="00996AF1">
            <w:pPr>
              <w:pStyle w:val="Paragraphedeliste"/>
              <w:numPr>
                <w:ilvl w:val="0"/>
                <w:numId w:val="11"/>
              </w:numPr>
            </w:pPr>
            <w:r w:rsidRPr="00217352">
              <w:t>Rédiger des profils de fonction précis</w:t>
            </w:r>
          </w:p>
          <w:p w14:paraId="53AF90A3" w14:textId="526B1880" w:rsidR="00996AF1" w:rsidRPr="00217352" w:rsidRDefault="00996AF1" w:rsidP="00996AF1">
            <w:pPr>
              <w:pStyle w:val="Paragraphedeliste"/>
              <w:numPr>
                <w:ilvl w:val="0"/>
                <w:numId w:val="11"/>
              </w:numPr>
            </w:pPr>
            <w:r w:rsidRPr="00217352">
              <w:t>Prospecter de nouveaux moyens de recruter des talents</w:t>
            </w:r>
          </w:p>
        </w:tc>
        <w:tc>
          <w:tcPr>
            <w:tcW w:w="5103" w:type="dxa"/>
          </w:tcPr>
          <w:p w14:paraId="6A7FA711" w14:textId="4B6771DA" w:rsidR="00996AF1" w:rsidRPr="00217352" w:rsidRDefault="00996AF1" w:rsidP="00996AF1">
            <w:pPr>
              <w:pStyle w:val="Paragraphedeliste"/>
              <w:ind w:right="171"/>
              <w:jc w:val="center"/>
            </w:pPr>
            <w:r w:rsidRPr="00217352">
              <w:t>Service RH</w:t>
            </w:r>
          </w:p>
          <w:p w14:paraId="3E392253" w14:textId="1C1F0575" w:rsidR="00996AF1" w:rsidRPr="00217352" w:rsidRDefault="00996AF1" w:rsidP="00996AF1">
            <w:pPr>
              <w:pStyle w:val="Paragraphedeliste"/>
              <w:ind w:right="171"/>
              <w:jc w:val="center"/>
            </w:pPr>
            <w:r w:rsidRPr="00217352">
              <w:t>Service Informatique</w:t>
            </w:r>
          </w:p>
        </w:tc>
      </w:tr>
      <w:tr w:rsidR="00996AF1" w:rsidRPr="00217352" w14:paraId="66A29FE2" w14:textId="77777777" w:rsidTr="003B685F">
        <w:trPr>
          <w:trHeight w:val="450"/>
        </w:trPr>
        <w:tc>
          <w:tcPr>
            <w:tcW w:w="5387" w:type="dxa"/>
          </w:tcPr>
          <w:p w14:paraId="62ED21A3" w14:textId="77777777" w:rsidR="00996AF1" w:rsidRPr="00217352" w:rsidRDefault="00996AF1" w:rsidP="00996AF1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1.2.8 - Gestion des carrières</w:t>
            </w:r>
          </w:p>
          <w:p w14:paraId="3E304900" w14:textId="77777777" w:rsidR="00996AF1" w:rsidRPr="00217352" w:rsidRDefault="00996AF1" w:rsidP="00996AF1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095" w:type="dxa"/>
          </w:tcPr>
          <w:p w14:paraId="62F690BA" w14:textId="77777777" w:rsidR="00996AF1" w:rsidRPr="00217352" w:rsidRDefault="00996AF1" w:rsidP="00996AF1">
            <w:pPr>
              <w:pStyle w:val="Paragraphedeliste"/>
              <w:numPr>
                <w:ilvl w:val="0"/>
                <w:numId w:val="23"/>
              </w:numPr>
            </w:pPr>
            <w:r w:rsidRPr="00217352">
              <w:t xml:space="preserve">Le cycle d’évaluation est défini dans les statuts </w:t>
            </w:r>
          </w:p>
          <w:p w14:paraId="09AB8FBA" w14:textId="77777777" w:rsidR="00996AF1" w:rsidRPr="00217352" w:rsidRDefault="00996AF1" w:rsidP="00996AF1">
            <w:pPr>
              <w:pStyle w:val="Paragraphedeliste"/>
              <w:numPr>
                <w:ilvl w:val="0"/>
                <w:numId w:val="23"/>
              </w:numPr>
            </w:pPr>
            <w:r w:rsidRPr="00217352">
              <w:t>Le planning des évaluations du personnel est défini et les évaluations ont débutés</w:t>
            </w:r>
          </w:p>
          <w:p w14:paraId="2013F1E5" w14:textId="77777777" w:rsidR="00996AF1" w:rsidRPr="00217352" w:rsidRDefault="00996AF1" w:rsidP="00996AF1">
            <w:pPr>
              <w:pStyle w:val="Paragraphedeliste"/>
              <w:numPr>
                <w:ilvl w:val="0"/>
                <w:numId w:val="23"/>
              </w:numPr>
            </w:pPr>
            <w:proofErr w:type="spellStart"/>
            <w:r w:rsidRPr="00217352">
              <w:t>Teambuilding</w:t>
            </w:r>
            <w:proofErr w:type="spellEnd"/>
            <w:r w:rsidRPr="00217352">
              <w:t xml:space="preserve"> 2022</w:t>
            </w:r>
          </w:p>
          <w:p w14:paraId="5D6D5639" w14:textId="52BB3889" w:rsidR="00996AF1" w:rsidRPr="00217352" w:rsidRDefault="00996AF1" w:rsidP="00996AF1">
            <w:pPr>
              <w:pStyle w:val="Paragraphedeliste"/>
              <w:numPr>
                <w:ilvl w:val="0"/>
                <w:numId w:val="23"/>
              </w:numPr>
            </w:pPr>
            <w:r w:rsidRPr="00217352">
              <w:t>Accession aux évolutions barémiques/RGB encadrées par le Service RH</w:t>
            </w:r>
          </w:p>
        </w:tc>
        <w:tc>
          <w:tcPr>
            <w:tcW w:w="5529" w:type="dxa"/>
          </w:tcPr>
          <w:p w14:paraId="5A40BB29" w14:textId="77777777" w:rsidR="00996AF1" w:rsidRPr="00217352" w:rsidRDefault="00996AF1" w:rsidP="00996AF1">
            <w:pPr>
              <w:pStyle w:val="Paragraphedeliste"/>
              <w:numPr>
                <w:ilvl w:val="0"/>
                <w:numId w:val="11"/>
              </w:numPr>
            </w:pPr>
            <w:r w:rsidRPr="00217352">
              <w:t>Développement d’un trajet de formation propre à chaque fonction</w:t>
            </w:r>
          </w:p>
          <w:p w14:paraId="06B79488" w14:textId="77777777" w:rsidR="00996AF1" w:rsidRPr="00217352" w:rsidRDefault="00996AF1" w:rsidP="00996AF1">
            <w:pPr>
              <w:pStyle w:val="Paragraphedeliste"/>
              <w:numPr>
                <w:ilvl w:val="0"/>
                <w:numId w:val="11"/>
              </w:numPr>
            </w:pPr>
            <w:r w:rsidRPr="00217352">
              <w:t>Systématiser et pérenniser la pratique des évaluations</w:t>
            </w:r>
          </w:p>
          <w:p w14:paraId="07B569F6" w14:textId="77777777" w:rsidR="00996AF1" w:rsidRPr="00217352" w:rsidRDefault="00996AF1" w:rsidP="00996AF1">
            <w:pPr>
              <w:pStyle w:val="Paragraphedeliste"/>
              <w:numPr>
                <w:ilvl w:val="0"/>
                <w:numId w:val="11"/>
              </w:numPr>
            </w:pPr>
            <w:r w:rsidRPr="00217352">
              <w:t>Optimiser la gestion prévisionnelle des emplois via le remplacement plus systématique du personnel absent</w:t>
            </w:r>
          </w:p>
          <w:p w14:paraId="5F55067B" w14:textId="509C3C4E" w:rsidR="00996AF1" w:rsidRPr="00217352" w:rsidRDefault="00996AF1" w:rsidP="00996AF1">
            <w:pPr>
              <w:pStyle w:val="Paragraphedeliste"/>
            </w:pPr>
          </w:p>
        </w:tc>
        <w:tc>
          <w:tcPr>
            <w:tcW w:w="5103" w:type="dxa"/>
          </w:tcPr>
          <w:p w14:paraId="347497CF" w14:textId="1E977C9D" w:rsidR="00996AF1" w:rsidRPr="00217352" w:rsidRDefault="00996AF1" w:rsidP="00996AF1">
            <w:pPr>
              <w:ind w:left="360" w:right="171"/>
              <w:jc w:val="center"/>
            </w:pPr>
            <w:r w:rsidRPr="00217352">
              <w:t>Service RH</w:t>
            </w:r>
          </w:p>
        </w:tc>
      </w:tr>
      <w:tr w:rsidR="00996AF1" w:rsidRPr="00217352" w14:paraId="2591400B" w14:textId="77777777" w:rsidTr="003B685F">
        <w:trPr>
          <w:trHeight w:val="450"/>
        </w:trPr>
        <w:tc>
          <w:tcPr>
            <w:tcW w:w="5387" w:type="dxa"/>
          </w:tcPr>
          <w:p w14:paraId="07DC96F8" w14:textId="726471E3" w:rsidR="00996AF1" w:rsidRPr="00217352" w:rsidRDefault="00996AF1" w:rsidP="00996AF1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1.2.9 - Informatisation des procédures de gestion RH</w:t>
            </w:r>
          </w:p>
          <w:p w14:paraId="349850DB" w14:textId="77777777" w:rsidR="00996AF1" w:rsidRPr="00217352" w:rsidRDefault="00996AF1" w:rsidP="00996AF1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095" w:type="dxa"/>
          </w:tcPr>
          <w:p w14:paraId="74D156BF" w14:textId="7409C122" w:rsidR="00996AF1" w:rsidRPr="00217352" w:rsidRDefault="00996AF1" w:rsidP="00996AF1">
            <w:pPr>
              <w:pStyle w:val="Paragraphedeliste"/>
              <w:numPr>
                <w:ilvl w:val="0"/>
                <w:numId w:val="11"/>
              </w:numPr>
            </w:pPr>
            <w:r w:rsidRPr="00217352">
              <w:t xml:space="preserve">Mise en place d’une pointeuse pour les agents administratifs </w:t>
            </w:r>
          </w:p>
          <w:p w14:paraId="5E664874" w14:textId="4D3E3EE6" w:rsidR="00996AF1" w:rsidRPr="00217352" w:rsidRDefault="00996AF1" w:rsidP="00996AF1">
            <w:pPr>
              <w:pStyle w:val="Paragraphedeliste"/>
              <w:numPr>
                <w:ilvl w:val="0"/>
                <w:numId w:val="11"/>
              </w:numPr>
            </w:pPr>
            <w:r w:rsidRPr="00217352">
              <w:t>Mise en place d’un logiciel de gestion des congés et du temps de travail à destination du personnel</w:t>
            </w:r>
          </w:p>
        </w:tc>
        <w:tc>
          <w:tcPr>
            <w:tcW w:w="5529" w:type="dxa"/>
          </w:tcPr>
          <w:p w14:paraId="6DDB99D4" w14:textId="77777777" w:rsidR="00996AF1" w:rsidRPr="00217352" w:rsidRDefault="00996AF1" w:rsidP="00996AF1">
            <w:pPr>
              <w:pStyle w:val="Paragraphedeliste"/>
              <w:numPr>
                <w:ilvl w:val="0"/>
                <w:numId w:val="11"/>
              </w:numPr>
            </w:pPr>
            <w:r w:rsidRPr="00217352">
              <w:t>Acquisition et mise en place d’une nouvelle pointeuse pour le hangar communal</w:t>
            </w:r>
          </w:p>
          <w:p w14:paraId="2E6190AB" w14:textId="77777777" w:rsidR="00996AF1" w:rsidRPr="00217352" w:rsidRDefault="00996AF1" w:rsidP="00996AF1">
            <w:pPr>
              <w:pStyle w:val="Paragraphedeliste"/>
              <w:numPr>
                <w:ilvl w:val="0"/>
                <w:numId w:val="11"/>
              </w:numPr>
            </w:pPr>
            <w:r w:rsidRPr="00217352">
              <w:t>Passage vers la fiche de paie électronique</w:t>
            </w:r>
          </w:p>
          <w:p w14:paraId="4747F43E" w14:textId="77777777" w:rsidR="00996AF1" w:rsidRPr="00217352" w:rsidRDefault="00996AF1" w:rsidP="00996AF1">
            <w:pPr>
              <w:pStyle w:val="Paragraphedeliste"/>
              <w:numPr>
                <w:ilvl w:val="0"/>
                <w:numId w:val="11"/>
              </w:numPr>
            </w:pPr>
            <w:r w:rsidRPr="00217352">
              <w:t xml:space="preserve">Mise en place du logiciel de gestion des congés pour une plus large partie du personnel </w:t>
            </w:r>
          </w:p>
          <w:p w14:paraId="435D436B" w14:textId="3722A606" w:rsidR="00996AF1" w:rsidRPr="00217352" w:rsidRDefault="00996AF1" w:rsidP="00996AF1">
            <w:pPr>
              <w:pStyle w:val="Paragraphedeliste"/>
            </w:pPr>
          </w:p>
        </w:tc>
        <w:tc>
          <w:tcPr>
            <w:tcW w:w="5103" w:type="dxa"/>
          </w:tcPr>
          <w:p w14:paraId="650DB7EA" w14:textId="77777777" w:rsidR="00996AF1" w:rsidRPr="00217352" w:rsidRDefault="00996AF1" w:rsidP="00996AF1">
            <w:pPr>
              <w:pStyle w:val="Paragraphedeliste"/>
              <w:ind w:right="171"/>
              <w:jc w:val="center"/>
            </w:pPr>
            <w:r w:rsidRPr="00217352">
              <w:t>Service RH + Responsable du Pôle Administratif</w:t>
            </w:r>
          </w:p>
        </w:tc>
      </w:tr>
      <w:tr w:rsidR="00996AF1" w:rsidRPr="00217352" w14:paraId="5679A357" w14:textId="77777777" w:rsidTr="003B685F">
        <w:trPr>
          <w:trHeight w:val="450"/>
        </w:trPr>
        <w:tc>
          <w:tcPr>
            <w:tcW w:w="5387" w:type="dxa"/>
          </w:tcPr>
          <w:p w14:paraId="5052B1D3" w14:textId="77777777" w:rsidR="00996AF1" w:rsidRPr="00217352" w:rsidRDefault="00996AF1" w:rsidP="00996AF1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1.2.10 - Etablir une charte des valeurs de l'administration communale</w:t>
            </w:r>
          </w:p>
          <w:p w14:paraId="0F7CBE9A" w14:textId="77777777" w:rsidR="00996AF1" w:rsidRPr="00217352" w:rsidRDefault="00996AF1" w:rsidP="00996AF1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095" w:type="dxa"/>
          </w:tcPr>
          <w:p w14:paraId="44B6DE46" w14:textId="77777777" w:rsidR="00996AF1" w:rsidRPr="00217352" w:rsidRDefault="00996AF1" w:rsidP="00996AF1">
            <w:pPr>
              <w:pStyle w:val="Paragraphedeliste"/>
              <w:numPr>
                <w:ilvl w:val="0"/>
                <w:numId w:val="24"/>
              </w:numPr>
            </w:pPr>
            <w:r w:rsidRPr="00217352">
              <w:t>Définition des valeurs de l’Administration par le personnel communal</w:t>
            </w:r>
          </w:p>
          <w:p w14:paraId="5FDDF569" w14:textId="77777777" w:rsidR="00996AF1" w:rsidRPr="00217352" w:rsidRDefault="00996AF1" w:rsidP="00996AF1">
            <w:pPr>
              <w:pStyle w:val="Paragraphedeliste"/>
              <w:numPr>
                <w:ilvl w:val="0"/>
                <w:numId w:val="24"/>
              </w:numPr>
            </w:pPr>
            <w:r w:rsidRPr="00217352">
              <w:t>Définition d’une charte d’attitudes</w:t>
            </w:r>
          </w:p>
          <w:p w14:paraId="3FA8D058" w14:textId="2E71D3FA" w:rsidR="00996AF1" w:rsidRPr="00217352" w:rsidRDefault="00996AF1" w:rsidP="00996AF1">
            <w:pPr>
              <w:pStyle w:val="Paragraphedeliste"/>
            </w:pPr>
          </w:p>
        </w:tc>
        <w:tc>
          <w:tcPr>
            <w:tcW w:w="5529" w:type="dxa"/>
          </w:tcPr>
          <w:p w14:paraId="4F43741F" w14:textId="77777777" w:rsidR="00996AF1" w:rsidRPr="00217352" w:rsidRDefault="00996AF1" w:rsidP="00996AF1">
            <w:pPr>
              <w:pStyle w:val="Paragraphedeliste"/>
              <w:numPr>
                <w:ilvl w:val="0"/>
                <w:numId w:val="24"/>
              </w:numPr>
            </w:pPr>
            <w:r w:rsidRPr="00217352">
              <w:t>Implémentation des valeurs dans la pratique managériale quotidienne</w:t>
            </w:r>
          </w:p>
          <w:p w14:paraId="4A4D94DD" w14:textId="3F044653" w:rsidR="00996AF1" w:rsidRPr="00217352" w:rsidRDefault="00996AF1" w:rsidP="00996AF1">
            <w:pPr>
              <w:pStyle w:val="Paragraphedeliste"/>
              <w:numPr>
                <w:ilvl w:val="0"/>
                <w:numId w:val="24"/>
              </w:numPr>
            </w:pPr>
            <w:r w:rsidRPr="00217352">
              <w:t>Travail sur la culture d’entreprise</w:t>
            </w:r>
          </w:p>
        </w:tc>
        <w:tc>
          <w:tcPr>
            <w:tcW w:w="5103" w:type="dxa"/>
          </w:tcPr>
          <w:p w14:paraId="5599D69E" w14:textId="71155A69" w:rsidR="00996AF1" w:rsidRPr="00217352" w:rsidRDefault="00996AF1" w:rsidP="00996AF1">
            <w:pPr>
              <w:ind w:right="171"/>
              <w:jc w:val="center"/>
            </w:pPr>
            <w:r w:rsidRPr="00217352">
              <w:t xml:space="preserve">Service RH </w:t>
            </w:r>
          </w:p>
        </w:tc>
      </w:tr>
      <w:tr w:rsidR="00996AF1" w:rsidRPr="00217352" w14:paraId="0973DFBD" w14:textId="77777777" w:rsidTr="003B685F">
        <w:trPr>
          <w:trHeight w:val="450"/>
        </w:trPr>
        <w:tc>
          <w:tcPr>
            <w:tcW w:w="5387" w:type="dxa"/>
          </w:tcPr>
          <w:p w14:paraId="137C1DD2" w14:textId="77777777" w:rsidR="00996AF1" w:rsidRPr="00217352" w:rsidRDefault="00996AF1" w:rsidP="00996AF1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1.2.11 - Assurer la conformité légale des dossiers du personnel</w:t>
            </w:r>
          </w:p>
          <w:p w14:paraId="1B90B345" w14:textId="77777777" w:rsidR="00996AF1" w:rsidRPr="00217352" w:rsidRDefault="00996AF1" w:rsidP="00996AF1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095" w:type="dxa"/>
          </w:tcPr>
          <w:p w14:paraId="7DBF43CA" w14:textId="77777777" w:rsidR="00996AF1" w:rsidRPr="00217352" w:rsidRDefault="00996AF1" w:rsidP="00996AF1">
            <w:pPr>
              <w:pStyle w:val="Paragraphedeliste"/>
              <w:numPr>
                <w:ilvl w:val="0"/>
                <w:numId w:val="12"/>
              </w:numPr>
            </w:pPr>
            <w:r w:rsidRPr="00217352">
              <w:t>Mise en place d’une farde de bienvenue comportant les documents administratifs obligatoires pour l’agent</w:t>
            </w:r>
          </w:p>
          <w:p w14:paraId="27A10FED" w14:textId="77777777" w:rsidR="00996AF1" w:rsidRPr="00217352" w:rsidRDefault="00996AF1" w:rsidP="00996AF1">
            <w:pPr>
              <w:pStyle w:val="Paragraphedeliste"/>
              <w:numPr>
                <w:ilvl w:val="0"/>
                <w:numId w:val="12"/>
              </w:numPr>
            </w:pPr>
            <w:r w:rsidRPr="00217352">
              <w:t xml:space="preserve">Mise en place d’une procédure administrative d’engagement </w:t>
            </w:r>
          </w:p>
          <w:p w14:paraId="22CA5CD9" w14:textId="77777777" w:rsidR="00996AF1" w:rsidRPr="00217352" w:rsidRDefault="00996AF1" w:rsidP="00996AF1">
            <w:pPr>
              <w:pStyle w:val="Paragraphedeliste"/>
              <w:numPr>
                <w:ilvl w:val="0"/>
                <w:numId w:val="12"/>
              </w:numPr>
            </w:pPr>
            <w:r w:rsidRPr="00217352">
              <w:t>Suivi de formations sur les normes législatives au sein du Service RH</w:t>
            </w:r>
          </w:p>
          <w:p w14:paraId="193A1777" w14:textId="611CA3F2" w:rsidR="00996AF1" w:rsidRPr="00217352" w:rsidRDefault="00996AF1" w:rsidP="00996AF1">
            <w:pPr>
              <w:pStyle w:val="Paragraphedeliste"/>
            </w:pPr>
          </w:p>
        </w:tc>
        <w:tc>
          <w:tcPr>
            <w:tcW w:w="5529" w:type="dxa"/>
          </w:tcPr>
          <w:p w14:paraId="68EA24AC" w14:textId="77777777" w:rsidR="00996AF1" w:rsidRPr="00217352" w:rsidRDefault="00996AF1" w:rsidP="00996AF1">
            <w:pPr>
              <w:pStyle w:val="Paragraphedeliste"/>
              <w:numPr>
                <w:ilvl w:val="0"/>
                <w:numId w:val="12"/>
              </w:numPr>
            </w:pPr>
            <w:r w:rsidRPr="00217352">
              <w:t>Progressivement mettre à jour les dossiers plus anciens</w:t>
            </w:r>
          </w:p>
          <w:p w14:paraId="6916AB5D" w14:textId="77777777" w:rsidR="00996AF1" w:rsidRPr="00217352" w:rsidRDefault="00996AF1" w:rsidP="00996AF1">
            <w:pPr>
              <w:pStyle w:val="Paragraphedeliste"/>
            </w:pPr>
          </w:p>
          <w:p w14:paraId="3021EB56" w14:textId="292B7865" w:rsidR="00996AF1" w:rsidRPr="00217352" w:rsidRDefault="00996AF1" w:rsidP="00996AF1">
            <w:pPr>
              <w:pStyle w:val="Paragraphedeliste"/>
              <w:numPr>
                <w:ilvl w:val="0"/>
                <w:numId w:val="12"/>
              </w:numPr>
            </w:pPr>
            <w:r w:rsidRPr="00217352">
              <w:t>Engagement d’un Juriste notamment pour la gestion des dossiers contentieux</w:t>
            </w:r>
          </w:p>
        </w:tc>
        <w:tc>
          <w:tcPr>
            <w:tcW w:w="5103" w:type="dxa"/>
          </w:tcPr>
          <w:p w14:paraId="6C08EC4B" w14:textId="77777777" w:rsidR="00996AF1" w:rsidRPr="00217352" w:rsidRDefault="00996AF1" w:rsidP="00996AF1">
            <w:pPr>
              <w:ind w:right="171"/>
              <w:jc w:val="center"/>
            </w:pPr>
            <w:r w:rsidRPr="00217352">
              <w:t>Service Juridique + Service RH</w:t>
            </w:r>
          </w:p>
        </w:tc>
      </w:tr>
    </w:tbl>
    <w:p w14:paraId="3D5AFEDF" w14:textId="77777777" w:rsidR="00AE7C9C" w:rsidRPr="00217352" w:rsidRDefault="00AE7C9C">
      <w:pPr>
        <w:rPr>
          <w:i/>
          <w:iCs/>
        </w:rPr>
      </w:pPr>
    </w:p>
    <w:p w14:paraId="4531745D" w14:textId="68E47CEE" w:rsidR="00AE7C9C" w:rsidRPr="00217352" w:rsidRDefault="00AE7C9C" w:rsidP="008E080B">
      <w:pPr>
        <w:pStyle w:val="Titre3"/>
      </w:pPr>
      <w:r w:rsidRPr="00217352">
        <w:t xml:space="preserve">Objectif opérationnel 1.3 : Optimiser la gestion des finances communales </w:t>
      </w:r>
    </w:p>
    <w:p w14:paraId="2099A91A" w14:textId="77777777" w:rsidR="00E927EF" w:rsidRPr="00217352" w:rsidRDefault="00E927EF">
      <w:pPr>
        <w:rPr>
          <w:rFonts w:cs="Dubai Medium"/>
          <w:b/>
          <w:bCs/>
          <w:color w:val="A8D08D" w:themeColor="accent6" w:themeTint="99"/>
          <w:u w:val="single"/>
        </w:rPr>
      </w:pPr>
    </w:p>
    <w:tbl>
      <w:tblPr>
        <w:tblStyle w:val="Grilledutableau"/>
        <w:tblW w:w="22114" w:type="dxa"/>
        <w:tblInd w:w="-714" w:type="dxa"/>
        <w:tblLook w:val="04A0" w:firstRow="1" w:lastRow="0" w:firstColumn="1" w:lastColumn="0" w:noHBand="0" w:noVBand="1"/>
      </w:tblPr>
      <w:tblGrid>
        <w:gridCol w:w="5387"/>
        <w:gridCol w:w="6095"/>
        <w:gridCol w:w="5529"/>
        <w:gridCol w:w="5103"/>
      </w:tblGrid>
      <w:tr w:rsidR="00740402" w:rsidRPr="00217352" w14:paraId="5322DC47" w14:textId="77777777" w:rsidTr="00491258">
        <w:trPr>
          <w:trHeight w:val="450"/>
        </w:trPr>
        <w:tc>
          <w:tcPr>
            <w:tcW w:w="5387" w:type="dxa"/>
            <w:shd w:val="clear" w:color="auto" w:fill="D9D9D9" w:themeFill="background1" w:themeFillShade="D9"/>
          </w:tcPr>
          <w:p w14:paraId="1549DDD1" w14:textId="77777777" w:rsidR="00740402" w:rsidRPr="00217352" w:rsidRDefault="00740402" w:rsidP="00AB6F75">
            <w:pPr>
              <w:jc w:val="center"/>
              <w:rPr>
                <w:i/>
                <w:iCs/>
                <w:color w:val="000000" w:themeColor="text1"/>
                <w:u w:val="single"/>
              </w:rPr>
            </w:pPr>
            <w:r w:rsidRPr="00217352">
              <w:rPr>
                <w:i/>
                <w:iCs/>
                <w:color w:val="000000" w:themeColor="text1"/>
                <w:u w:val="single"/>
              </w:rPr>
              <w:t>PROJETS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4DCF6016" w14:textId="77777777" w:rsidR="00740402" w:rsidRPr="00217352" w:rsidRDefault="00740402" w:rsidP="00AB6F75">
            <w:pPr>
              <w:jc w:val="center"/>
              <w:rPr>
                <w:i/>
                <w:iCs/>
                <w:color w:val="000000" w:themeColor="text1"/>
                <w:u w:val="single"/>
              </w:rPr>
            </w:pPr>
            <w:r w:rsidRPr="00217352">
              <w:rPr>
                <w:i/>
                <w:iCs/>
                <w:color w:val="000000" w:themeColor="text1"/>
                <w:u w:val="single"/>
              </w:rPr>
              <w:t>ACTIONS RÉALISÉES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27A5F892" w14:textId="77777777" w:rsidR="00740402" w:rsidRPr="00217352" w:rsidRDefault="00740402" w:rsidP="00AB6F75">
            <w:pPr>
              <w:jc w:val="center"/>
              <w:rPr>
                <w:i/>
                <w:iCs/>
                <w:color w:val="000000" w:themeColor="text1"/>
                <w:u w:val="single"/>
              </w:rPr>
            </w:pPr>
            <w:r w:rsidRPr="00217352">
              <w:rPr>
                <w:i/>
                <w:iCs/>
                <w:color w:val="000000" w:themeColor="text1"/>
                <w:u w:val="single"/>
              </w:rPr>
              <w:t>ACTIONS PRÉVUES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4DB92B77" w14:textId="7DFC93BC" w:rsidR="00740402" w:rsidRPr="00217352" w:rsidRDefault="00740402" w:rsidP="00DD5ECC">
            <w:pPr>
              <w:ind w:right="171"/>
              <w:jc w:val="center"/>
              <w:rPr>
                <w:i/>
                <w:iCs/>
                <w:color w:val="000000" w:themeColor="text1"/>
                <w:u w:val="single"/>
              </w:rPr>
            </w:pPr>
            <w:r w:rsidRPr="00217352">
              <w:rPr>
                <w:i/>
                <w:iCs/>
                <w:color w:val="000000" w:themeColor="text1"/>
                <w:u w:val="single"/>
              </w:rPr>
              <w:t>SERVICE RESSOURCE</w:t>
            </w:r>
          </w:p>
        </w:tc>
      </w:tr>
      <w:tr w:rsidR="00740402" w:rsidRPr="00217352" w14:paraId="29019A0F" w14:textId="77777777" w:rsidTr="003B685F">
        <w:trPr>
          <w:trHeight w:val="450"/>
        </w:trPr>
        <w:tc>
          <w:tcPr>
            <w:tcW w:w="5387" w:type="dxa"/>
          </w:tcPr>
          <w:p w14:paraId="7B6984C1" w14:textId="77777777" w:rsidR="00740402" w:rsidRPr="00217352" w:rsidRDefault="00740402" w:rsidP="00535449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1.3.1 - Favoriser la communication inter et intra service(s)</w:t>
            </w:r>
          </w:p>
          <w:p w14:paraId="1A16CEB6" w14:textId="77777777" w:rsidR="00740402" w:rsidRPr="00217352" w:rsidRDefault="00740402" w:rsidP="00CB4A81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14:paraId="7804D37C" w14:textId="2FC80E10" w:rsidR="003E0323" w:rsidRPr="00217352" w:rsidRDefault="003E0323" w:rsidP="003E0323">
            <w:pPr>
              <w:pStyle w:val="Paragraphedeliste"/>
              <w:numPr>
                <w:ilvl w:val="0"/>
                <w:numId w:val="13"/>
              </w:numPr>
            </w:pPr>
            <w:r w:rsidRPr="00217352">
              <w:t xml:space="preserve">Révision des différences licences mises à disposition des agents </w:t>
            </w:r>
          </w:p>
        </w:tc>
        <w:tc>
          <w:tcPr>
            <w:tcW w:w="5529" w:type="dxa"/>
          </w:tcPr>
          <w:p w14:paraId="58481DCF" w14:textId="77777777" w:rsidR="00740402" w:rsidRPr="00217352" w:rsidRDefault="00740402" w:rsidP="009F7500">
            <w:pPr>
              <w:pStyle w:val="Paragraphedeliste"/>
              <w:numPr>
                <w:ilvl w:val="0"/>
                <w:numId w:val="13"/>
              </w:numPr>
            </w:pPr>
            <w:r w:rsidRPr="00217352">
              <w:t>Optimiser l’utilisation des moyens de communication existants</w:t>
            </w:r>
          </w:p>
          <w:p w14:paraId="66B07AEA" w14:textId="77777777" w:rsidR="003E0323" w:rsidRPr="00217352" w:rsidRDefault="003E0323" w:rsidP="009F7500">
            <w:pPr>
              <w:pStyle w:val="Paragraphedeliste"/>
              <w:numPr>
                <w:ilvl w:val="0"/>
                <w:numId w:val="13"/>
              </w:numPr>
            </w:pPr>
            <w:r w:rsidRPr="00217352">
              <w:t>Refonte du système de téléphonie VOIP avec intégration des différentes implantations</w:t>
            </w:r>
          </w:p>
          <w:p w14:paraId="34A3D54F" w14:textId="77777777" w:rsidR="003E0323" w:rsidRPr="00217352" w:rsidRDefault="003E0323" w:rsidP="003E0323">
            <w:pPr>
              <w:pStyle w:val="Paragraphedeliste"/>
              <w:numPr>
                <w:ilvl w:val="0"/>
                <w:numId w:val="13"/>
              </w:numPr>
            </w:pPr>
            <w:r w:rsidRPr="00217352">
              <w:t>Mise en place d’un intranet</w:t>
            </w:r>
          </w:p>
          <w:p w14:paraId="79B60E97" w14:textId="77777777" w:rsidR="003E0323" w:rsidRPr="00217352" w:rsidRDefault="003E0323" w:rsidP="003E0323">
            <w:pPr>
              <w:pStyle w:val="Paragraphedeliste"/>
              <w:numPr>
                <w:ilvl w:val="0"/>
                <w:numId w:val="13"/>
              </w:numPr>
            </w:pPr>
            <w:r w:rsidRPr="00217352">
              <w:t>Mise en place d’une formation continue des agents</w:t>
            </w:r>
          </w:p>
          <w:p w14:paraId="6C32452A" w14:textId="5C3FCF8C" w:rsidR="003E0323" w:rsidRPr="00217352" w:rsidRDefault="003E0323" w:rsidP="003E0323">
            <w:pPr>
              <w:pStyle w:val="Paragraphedeliste"/>
            </w:pPr>
          </w:p>
        </w:tc>
        <w:tc>
          <w:tcPr>
            <w:tcW w:w="5103" w:type="dxa"/>
          </w:tcPr>
          <w:p w14:paraId="400364A2" w14:textId="77777777" w:rsidR="00740402" w:rsidRPr="00217352" w:rsidRDefault="00740402" w:rsidP="00AB6F75">
            <w:pPr>
              <w:ind w:right="171"/>
              <w:jc w:val="center"/>
            </w:pPr>
            <w:r w:rsidRPr="00217352">
              <w:t>Tout le monde</w:t>
            </w:r>
          </w:p>
          <w:p w14:paraId="5D386627" w14:textId="77777777" w:rsidR="00740402" w:rsidRPr="00217352" w:rsidRDefault="00740402" w:rsidP="00AB6F75">
            <w:pPr>
              <w:ind w:right="171"/>
              <w:jc w:val="center"/>
            </w:pPr>
            <w:r w:rsidRPr="00217352">
              <w:t>Service informatique</w:t>
            </w:r>
          </w:p>
        </w:tc>
      </w:tr>
      <w:tr w:rsidR="00740402" w:rsidRPr="00217352" w14:paraId="4ABDB73E" w14:textId="77777777" w:rsidTr="003B685F">
        <w:trPr>
          <w:trHeight w:val="450"/>
        </w:trPr>
        <w:tc>
          <w:tcPr>
            <w:tcW w:w="5387" w:type="dxa"/>
          </w:tcPr>
          <w:p w14:paraId="3D8003B9" w14:textId="77777777" w:rsidR="00740402" w:rsidRPr="00217352" w:rsidRDefault="00740402" w:rsidP="00535449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1.3.2 - Améliorer la procédure concernant les commandes de fournitures de bureau</w:t>
            </w:r>
          </w:p>
          <w:p w14:paraId="731B949D" w14:textId="77777777" w:rsidR="00740402" w:rsidRPr="00217352" w:rsidRDefault="00740402" w:rsidP="00CB4A81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095" w:type="dxa"/>
          </w:tcPr>
          <w:p w14:paraId="04214506" w14:textId="37782FC7" w:rsidR="00740402" w:rsidRPr="00217352" w:rsidRDefault="00740402" w:rsidP="009F7500">
            <w:pPr>
              <w:pStyle w:val="Paragraphedeliste"/>
              <w:numPr>
                <w:ilvl w:val="0"/>
                <w:numId w:val="13"/>
              </w:numPr>
            </w:pPr>
            <w:r w:rsidRPr="00217352">
              <w:t xml:space="preserve">Prise en charge par Chantal </w:t>
            </w:r>
            <w:r w:rsidR="00F53775" w:rsidRPr="00217352">
              <w:t>C</w:t>
            </w:r>
            <w:r w:rsidRPr="00217352">
              <w:t>ouvent</w:t>
            </w:r>
          </w:p>
        </w:tc>
        <w:tc>
          <w:tcPr>
            <w:tcW w:w="5529" w:type="dxa"/>
          </w:tcPr>
          <w:p w14:paraId="0B619F92" w14:textId="77777777" w:rsidR="00740402" w:rsidRPr="00217352" w:rsidRDefault="00740402" w:rsidP="00996AF1">
            <w:pPr>
              <w:pStyle w:val="Paragraphedeliste"/>
              <w:ind w:left="-101"/>
              <w:jc w:val="center"/>
            </w:pPr>
            <w:r w:rsidRPr="00217352">
              <w:t>/</w:t>
            </w:r>
          </w:p>
        </w:tc>
        <w:tc>
          <w:tcPr>
            <w:tcW w:w="5103" w:type="dxa"/>
          </w:tcPr>
          <w:p w14:paraId="3B245AF6" w14:textId="541EB0BC" w:rsidR="00740402" w:rsidRPr="00217352" w:rsidRDefault="008B5B33" w:rsidP="00CB4A81">
            <w:pPr>
              <w:ind w:right="171"/>
              <w:jc w:val="center"/>
            </w:pPr>
            <w:r w:rsidRPr="00217352">
              <w:t>Service Travaux</w:t>
            </w:r>
          </w:p>
        </w:tc>
      </w:tr>
      <w:tr w:rsidR="00740402" w:rsidRPr="00217352" w14:paraId="18B04FF8" w14:textId="77777777" w:rsidTr="003B685F">
        <w:trPr>
          <w:trHeight w:val="450"/>
        </w:trPr>
        <w:tc>
          <w:tcPr>
            <w:tcW w:w="5387" w:type="dxa"/>
          </w:tcPr>
          <w:p w14:paraId="6B2BA475" w14:textId="77777777" w:rsidR="00740402" w:rsidRPr="00217352" w:rsidRDefault="00740402" w:rsidP="00535449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1.3.3 - Passer un marché public pour les contrats d'assurances</w:t>
            </w:r>
          </w:p>
          <w:p w14:paraId="0450FBAB" w14:textId="77777777" w:rsidR="00740402" w:rsidRPr="00217352" w:rsidRDefault="00740402" w:rsidP="00CB4A81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14:paraId="31D3769C" w14:textId="454B136E" w:rsidR="00740402" w:rsidRPr="00217352" w:rsidRDefault="00740402" w:rsidP="009F7500">
            <w:pPr>
              <w:pStyle w:val="Paragraphedeliste"/>
              <w:numPr>
                <w:ilvl w:val="0"/>
                <w:numId w:val="13"/>
              </w:numPr>
            </w:pPr>
            <w:r w:rsidRPr="00217352">
              <w:t>Mission d’assistance par le BEP </w:t>
            </w:r>
          </w:p>
          <w:p w14:paraId="1D75DD80" w14:textId="0516586D" w:rsidR="00740402" w:rsidRPr="00217352" w:rsidRDefault="00740402" w:rsidP="009F7500">
            <w:pPr>
              <w:pStyle w:val="Paragraphedeliste"/>
              <w:numPr>
                <w:ilvl w:val="0"/>
                <w:numId w:val="13"/>
              </w:numPr>
            </w:pPr>
            <w:r w:rsidRPr="00217352">
              <w:t>Recommandations du BEP discutées et approuvées au Collège du 31 mars 2022 </w:t>
            </w:r>
          </w:p>
          <w:p w14:paraId="4DBF3025" w14:textId="77777777" w:rsidR="00740402" w:rsidRPr="00217352" w:rsidRDefault="00740402" w:rsidP="00CB4A81"/>
          <w:p w14:paraId="3AA6E192" w14:textId="77777777" w:rsidR="00740402" w:rsidRPr="00217352" w:rsidRDefault="00740402" w:rsidP="00CB4A81"/>
        </w:tc>
        <w:tc>
          <w:tcPr>
            <w:tcW w:w="5529" w:type="dxa"/>
          </w:tcPr>
          <w:p w14:paraId="2F28679F" w14:textId="77777777" w:rsidR="00740402" w:rsidRPr="00217352" w:rsidRDefault="00740402" w:rsidP="009F7500">
            <w:pPr>
              <w:pStyle w:val="Paragraphedeliste"/>
              <w:numPr>
                <w:ilvl w:val="0"/>
                <w:numId w:val="13"/>
              </w:numPr>
            </w:pPr>
            <w:r w:rsidRPr="00217352">
              <w:t>Réalisation du CSCH par le BEP et approbation au Conseil communal</w:t>
            </w:r>
          </w:p>
          <w:p w14:paraId="194B0743" w14:textId="77777777" w:rsidR="00740402" w:rsidRPr="00217352" w:rsidRDefault="00740402" w:rsidP="009F7500">
            <w:pPr>
              <w:pStyle w:val="Paragraphedeliste"/>
              <w:numPr>
                <w:ilvl w:val="0"/>
                <w:numId w:val="13"/>
              </w:numPr>
            </w:pPr>
            <w:r w:rsidRPr="00217352">
              <w:t>Adjudication des nouveaux contrats d’assurances</w:t>
            </w:r>
          </w:p>
        </w:tc>
        <w:tc>
          <w:tcPr>
            <w:tcW w:w="5103" w:type="dxa"/>
          </w:tcPr>
          <w:p w14:paraId="07BC96F3" w14:textId="7FCCECCC" w:rsidR="00740402" w:rsidRPr="00217352" w:rsidRDefault="00740402" w:rsidP="00CB4A81">
            <w:pPr>
              <w:ind w:right="171"/>
              <w:jc w:val="center"/>
            </w:pPr>
            <w:r w:rsidRPr="00217352">
              <w:t xml:space="preserve">Service Finances et Taxes </w:t>
            </w:r>
          </w:p>
        </w:tc>
      </w:tr>
      <w:tr w:rsidR="00740402" w:rsidRPr="00217352" w14:paraId="1A6E9800" w14:textId="77777777" w:rsidTr="003B685F">
        <w:trPr>
          <w:trHeight w:val="450"/>
        </w:trPr>
        <w:tc>
          <w:tcPr>
            <w:tcW w:w="5387" w:type="dxa"/>
          </w:tcPr>
          <w:p w14:paraId="3EF894D7" w14:textId="77777777" w:rsidR="00740402" w:rsidRPr="00217352" w:rsidRDefault="00740402" w:rsidP="00535449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1.3.4 - Améliorer la procédure relative à l'établissement du budget afin de favoriser l'implication des services</w:t>
            </w:r>
          </w:p>
          <w:p w14:paraId="6172DB56" w14:textId="77777777" w:rsidR="00740402" w:rsidRPr="00217352" w:rsidRDefault="00740402" w:rsidP="00CB4A81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14:paraId="0E556D47" w14:textId="19834DEB" w:rsidR="00740402" w:rsidRPr="00217352" w:rsidRDefault="00740402" w:rsidP="009F7500">
            <w:pPr>
              <w:pStyle w:val="Paragraphedeliste"/>
              <w:numPr>
                <w:ilvl w:val="0"/>
                <w:numId w:val="13"/>
              </w:numPr>
            </w:pPr>
            <w:r w:rsidRPr="00217352">
              <w:t>Echéancier et procédure mise en place</w:t>
            </w:r>
          </w:p>
        </w:tc>
        <w:tc>
          <w:tcPr>
            <w:tcW w:w="5529" w:type="dxa"/>
          </w:tcPr>
          <w:p w14:paraId="7E4DFA02" w14:textId="77777777" w:rsidR="00740402" w:rsidRPr="00217352" w:rsidRDefault="00740402" w:rsidP="009F7500">
            <w:pPr>
              <w:pStyle w:val="Paragraphedeliste"/>
              <w:numPr>
                <w:ilvl w:val="0"/>
                <w:numId w:val="13"/>
              </w:numPr>
            </w:pPr>
            <w:r w:rsidRPr="00217352">
              <w:t>Appliquer l’échéancier la procédure à chaque MB + préparation du budget</w:t>
            </w:r>
          </w:p>
        </w:tc>
        <w:tc>
          <w:tcPr>
            <w:tcW w:w="5103" w:type="dxa"/>
          </w:tcPr>
          <w:p w14:paraId="27A5E9D6" w14:textId="1B22D315" w:rsidR="00740402" w:rsidRPr="00217352" w:rsidRDefault="00740402" w:rsidP="00CB4A81">
            <w:pPr>
              <w:ind w:right="171"/>
              <w:jc w:val="center"/>
            </w:pPr>
            <w:r w:rsidRPr="00217352">
              <w:t>Service Finances et Taxes</w:t>
            </w:r>
          </w:p>
        </w:tc>
      </w:tr>
      <w:tr w:rsidR="00740402" w:rsidRPr="00217352" w14:paraId="644CD17E" w14:textId="77777777" w:rsidTr="003B685F">
        <w:trPr>
          <w:trHeight w:val="450"/>
        </w:trPr>
        <w:tc>
          <w:tcPr>
            <w:tcW w:w="5387" w:type="dxa"/>
          </w:tcPr>
          <w:p w14:paraId="1FCA0AB9" w14:textId="529645BA" w:rsidR="00740402" w:rsidRPr="00217352" w:rsidRDefault="00740402" w:rsidP="00535449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 xml:space="preserve">1.3.5 - </w:t>
            </w:r>
            <w:r w:rsidR="00E419AB" w:rsidRPr="00217352">
              <w:rPr>
                <w:rFonts w:cs="Calibri"/>
                <w:b/>
                <w:bCs/>
                <w:color w:val="000000"/>
              </w:rPr>
              <w:t>Réfléchir</w:t>
            </w:r>
            <w:r w:rsidRPr="00217352">
              <w:rPr>
                <w:rFonts w:cs="Calibri"/>
                <w:b/>
                <w:bCs/>
                <w:color w:val="000000"/>
              </w:rPr>
              <w:t xml:space="preserve"> à l'organisation du service, aux tâches qui lui sont dévolues et à la pertinence de celles-ci</w:t>
            </w:r>
          </w:p>
          <w:p w14:paraId="250A2311" w14:textId="77777777" w:rsidR="00740402" w:rsidRPr="00217352" w:rsidRDefault="00740402" w:rsidP="009A44F1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14:paraId="10EFFE13" w14:textId="5D50F00F" w:rsidR="00740402" w:rsidRPr="00217352" w:rsidRDefault="00740402" w:rsidP="009F7500">
            <w:pPr>
              <w:pStyle w:val="Paragraphedeliste"/>
              <w:numPr>
                <w:ilvl w:val="0"/>
                <w:numId w:val="13"/>
              </w:numPr>
            </w:pPr>
            <w:r w:rsidRPr="00217352">
              <w:t>Liste des tâches par agent effectué </w:t>
            </w:r>
          </w:p>
          <w:p w14:paraId="18A62375" w14:textId="77777777" w:rsidR="00740402" w:rsidRPr="00217352" w:rsidRDefault="00740402" w:rsidP="009F7500">
            <w:pPr>
              <w:pStyle w:val="Paragraphedeliste"/>
              <w:numPr>
                <w:ilvl w:val="0"/>
                <w:numId w:val="13"/>
              </w:numPr>
            </w:pPr>
            <w:r w:rsidRPr="00217352">
              <w:t>Détermination des back-ups pour chaque tâche</w:t>
            </w:r>
          </w:p>
          <w:p w14:paraId="3A2A742C" w14:textId="6F57DC2A" w:rsidR="003900BD" w:rsidRPr="00217352" w:rsidRDefault="003900BD" w:rsidP="003900BD"/>
        </w:tc>
        <w:tc>
          <w:tcPr>
            <w:tcW w:w="5529" w:type="dxa"/>
          </w:tcPr>
          <w:p w14:paraId="09B788F0" w14:textId="77777777" w:rsidR="00740402" w:rsidRPr="00217352" w:rsidRDefault="00740402" w:rsidP="009F7500">
            <w:pPr>
              <w:pStyle w:val="Paragraphedeliste"/>
              <w:numPr>
                <w:ilvl w:val="0"/>
                <w:numId w:val="13"/>
              </w:numPr>
            </w:pPr>
            <w:r w:rsidRPr="00217352">
              <w:t xml:space="preserve">Se former aux </w:t>
            </w:r>
            <w:proofErr w:type="spellStart"/>
            <w:r w:rsidRPr="00217352">
              <w:t>backs-ups</w:t>
            </w:r>
            <w:proofErr w:type="spellEnd"/>
          </w:p>
        </w:tc>
        <w:tc>
          <w:tcPr>
            <w:tcW w:w="5103" w:type="dxa"/>
          </w:tcPr>
          <w:p w14:paraId="50B3D159" w14:textId="77777777" w:rsidR="00740402" w:rsidRPr="00217352" w:rsidRDefault="00740402" w:rsidP="009A44F1">
            <w:pPr>
              <w:ind w:right="171"/>
              <w:jc w:val="center"/>
            </w:pPr>
            <w:r w:rsidRPr="00217352">
              <w:t>Service Finances</w:t>
            </w:r>
          </w:p>
        </w:tc>
      </w:tr>
      <w:tr w:rsidR="00740402" w:rsidRPr="00217352" w14:paraId="6E3E28A5" w14:textId="77777777" w:rsidTr="003B685F">
        <w:trPr>
          <w:trHeight w:val="450"/>
        </w:trPr>
        <w:tc>
          <w:tcPr>
            <w:tcW w:w="5387" w:type="dxa"/>
          </w:tcPr>
          <w:p w14:paraId="720DA96F" w14:textId="77777777" w:rsidR="00740402" w:rsidRPr="00217352" w:rsidRDefault="00740402" w:rsidP="00535449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 xml:space="preserve">1.3.6 – Nouvelle procédure de gestion des bons de commandes </w:t>
            </w:r>
          </w:p>
        </w:tc>
        <w:tc>
          <w:tcPr>
            <w:tcW w:w="6095" w:type="dxa"/>
          </w:tcPr>
          <w:p w14:paraId="441481B6" w14:textId="77777777" w:rsidR="00740402" w:rsidRPr="00217352" w:rsidRDefault="00740402" w:rsidP="009F7500">
            <w:pPr>
              <w:pStyle w:val="Paragraphedeliste"/>
              <w:numPr>
                <w:ilvl w:val="0"/>
                <w:numId w:val="13"/>
              </w:numPr>
            </w:pPr>
            <w:r w:rsidRPr="00217352">
              <w:t>Approbation d’une nouvelle procédure pour les BC &lt; 500€ HTVA (signature par les responsables de pôles et plus le Collège)</w:t>
            </w:r>
          </w:p>
          <w:p w14:paraId="1129FF4A" w14:textId="25CCFD0C" w:rsidR="003900BD" w:rsidRPr="00217352" w:rsidRDefault="003900BD" w:rsidP="003900BD">
            <w:pPr>
              <w:pStyle w:val="Paragraphedeliste"/>
            </w:pPr>
          </w:p>
        </w:tc>
        <w:tc>
          <w:tcPr>
            <w:tcW w:w="5529" w:type="dxa"/>
          </w:tcPr>
          <w:p w14:paraId="13336605" w14:textId="77777777" w:rsidR="00740402" w:rsidRPr="00217352" w:rsidRDefault="00740402" w:rsidP="009F7500">
            <w:pPr>
              <w:pStyle w:val="Paragraphedeliste"/>
              <w:numPr>
                <w:ilvl w:val="0"/>
                <w:numId w:val="13"/>
              </w:numPr>
            </w:pPr>
            <w:r w:rsidRPr="00217352">
              <w:t>Mise en place de la procédure et explication aux agents</w:t>
            </w:r>
          </w:p>
        </w:tc>
        <w:tc>
          <w:tcPr>
            <w:tcW w:w="5103" w:type="dxa"/>
          </w:tcPr>
          <w:p w14:paraId="0DA1CCD4" w14:textId="77777777" w:rsidR="00740402" w:rsidRPr="00217352" w:rsidRDefault="00740402" w:rsidP="009A44F1">
            <w:pPr>
              <w:ind w:right="171"/>
              <w:jc w:val="center"/>
            </w:pPr>
            <w:r w:rsidRPr="00217352">
              <w:t>Service Finances + responsable du Pôle Administratif</w:t>
            </w:r>
          </w:p>
        </w:tc>
      </w:tr>
    </w:tbl>
    <w:p w14:paraId="7A0768DA" w14:textId="094E6C22" w:rsidR="008E080B" w:rsidRPr="00217352" w:rsidRDefault="008E080B">
      <w:pPr>
        <w:rPr>
          <w:i/>
          <w:iCs/>
        </w:rPr>
      </w:pPr>
    </w:p>
    <w:p w14:paraId="41D002AE" w14:textId="41F920D6" w:rsidR="00AE7C9C" w:rsidRPr="00217352" w:rsidRDefault="00AE7C9C" w:rsidP="008E080B">
      <w:pPr>
        <w:pStyle w:val="Titre3"/>
      </w:pPr>
      <w:r w:rsidRPr="00217352">
        <w:t xml:space="preserve">Objectif opérationnel 1.4 - Optimiser les synergies et les économies d’échelle avec le CPAS de La Bruyère </w:t>
      </w:r>
    </w:p>
    <w:p w14:paraId="0D6D9C25" w14:textId="77777777" w:rsidR="00E927EF" w:rsidRPr="00217352" w:rsidRDefault="00E927EF">
      <w:pPr>
        <w:rPr>
          <w:rFonts w:cs="Dubai Medium"/>
          <w:b/>
          <w:bCs/>
          <w:color w:val="A8D08D" w:themeColor="accent6" w:themeTint="99"/>
          <w:u w:val="single"/>
        </w:rPr>
      </w:pPr>
    </w:p>
    <w:tbl>
      <w:tblPr>
        <w:tblStyle w:val="Grilledutableau"/>
        <w:tblW w:w="22114" w:type="dxa"/>
        <w:tblInd w:w="-714" w:type="dxa"/>
        <w:tblLook w:val="04A0" w:firstRow="1" w:lastRow="0" w:firstColumn="1" w:lastColumn="0" w:noHBand="0" w:noVBand="1"/>
      </w:tblPr>
      <w:tblGrid>
        <w:gridCol w:w="5387"/>
        <w:gridCol w:w="6095"/>
        <w:gridCol w:w="5529"/>
        <w:gridCol w:w="5103"/>
      </w:tblGrid>
      <w:tr w:rsidR="00740402" w:rsidRPr="00217352" w14:paraId="5F20A22A" w14:textId="77777777" w:rsidTr="00491258">
        <w:trPr>
          <w:trHeight w:val="450"/>
        </w:trPr>
        <w:tc>
          <w:tcPr>
            <w:tcW w:w="5387" w:type="dxa"/>
            <w:shd w:val="clear" w:color="auto" w:fill="D9D9D9" w:themeFill="background1" w:themeFillShade="D9"/>
          </w:tcPr>
          <w:p w14:paraId="64039C1C" w14:textId="77777777" w:rsidR="00740402" w:rsidRPr="00217352" w:rsidRDefault="00740402" w:rsidP="00AB6F75">
            <w:pPr>
              <w:jc w:val="center"/>
              <w:rPr>
                <w:i/>
                <w:iCs/>
                <w:color w:val="000000" w:themeColor="text1"/>
                <w:u w:val="single"/>
              </w:rPr>
            </w:pPr>
            <w:r w:rsidRPr="00217352">
              <w:rPr>
                <w:i/>
                <w:iCs/>
                <w:color w:val="000000" w:themeColor="text1"/>
                <w:u w:val="single"/>
              </w:rPr>
              <w:t>PROJETS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7988C246" w14:textId="77777777" w:rsidR="00740402" w:rsidRPr="00217352" w:rsidRDefault="00740402" w:rsidP="00AB6F75">
            <w:pPr>
              <w:jc w:val="center"/>
              <w:rPr>
                <w:i/>
                <w:iCs/>
                <w:color w:val="000000" w:themeColor="text1"/>
                <w:u w:val="single"/>
              </w:rPr>
            </w:pPr>
            <w:r w:rsidRPr="00217352">
              <w:rPr>
                <w:i/>
                <w:iCs/>
                <w:color w:val="000000" w:themeColor="text1"/>
                <w:u w:val="single"/>
              </w:rPr>
              <w:t>ACTIONS RÉALISÉES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0E91EB0C" w14:textId="77777777" w:rsidR="00740402" w:rsidRPr="00217352" w:rsidRDefault="00740402" w:rsidP="00AB6F75">
            <w:pPr>
              <w:jc w:val="center"/>
              <w:rPr>
                <w:i/>
                <w:iCs/>
                <w:color w:val="000000" w:themeColor="text1"/>
                <w:u w:val="single"/>
              </w:rPr>
            </w:pPr>
            <w:r w:rsidRPr="00217352">
              <w:rPr>
                <w:i/>
                <w:iCs/>
                <w:color w:val="000000" w:themeColor="text1"/>
                <w:u w:val="single"/>
              </w:rPr>
              <w:t>ACTIONS PRÉVUES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17EDF750" w14:textId="3920C54E" w:rsidR="00740402" w:rsidRPr="00217352" w:rsidRDefault="00740402" w:rsidP="00AB6F75">
            <w:pPr>
              <w:ind w:right="171"/>
              <w:jc w:val="center"/>
              <w:rPr>
                <w:i/>
                <w:iCs/>
                <w:color w:val="000000" w:themeColor="text1"/>
                <w:u w:val="single"/>
              </w:rPr>
            </w:pPr>
            <w:r w:rsidRPr="00217352">
              <w:rPr>
                <w:i/>
                <w:iCs/>
                <w:color w:val="000000" w:themeColor="text1"/>
                <w:u w:val="single"/>
              </w:rPr>
              <w:t>SERVICE RESSOURCE</w:t>
            </w:r>
          </w:p>
        </w:tc>
      </w:tr>
      <w:tr w:rsidR="00740402" w:rsidRPr="00217352" w14:paraId="720E28D9" w14:textId="77777777" w:rsidTr="003B685F">
        <w:trPr>
          <w:trHeight w:val="450"/>
        </w:trPr>
        <w:tc>
          <w:tcPr>
            <w:tcW w:w="5387" w:type="dxa"/>
          </w:tcPr>
          <w:p w14:paraId="01FA1D12" w14:textId="77777777" w:rsidR="00740402" w:rsidRPr="00217352" w:rsidRDefault="00740402" w:rsidP="0077036B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1.4.1 - Consolider son partenariat avec le CPAS dans le cadre du PCS</w:t>
            </w:r>
          </w:p>
          <w:p w14:paraId="733A0005" w14:textId="77777777" w:rsidR="00740402" w:rsidRPr="00217352" w:rsidRDefault="00740402" w:rsidP="00CB4A81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14:paraId="0347651A" w14:textId="77777777" w:rsidR="002C4DEF" w:rsidRPr="00217352" w:rsidRDefault="002C4DEF" w:rsidP="002C4DEF">
            <w:pPr>
              <w:pStyle w:val="Paragraphedeliste"/>
              <w:numPr>
                <w:ilvl w:val="0"/>
                <w:numId w:val="14"/>
              </w:numPr>
            </w:pPr>
            <w:r w:rsidRPr="00217352">
              <w:t>Evaluation très positive du PCS en janvier 2021</w:t>
            </w:r>
          </w:p>
          <w:p w14:paraId="64FE3D1B" w14:textId="77777777" w:rsidR="002C4DEF" w:rsidRPr="00217352" w:rsidRDefault="002C4DEF" w:rsidP="002C4DEF">
            <w:pPr>
              <w:pStyle w:val="Paragraphedeliste"/>
              <w:numPr>
                <w:ilvl w:val="0"/>
                <w:numId w:val="14"/>
              </w:numPr>
            </w:pPr>
            <w:r w:rsidRPr="00217352">
              <w:t>Réunions régulières avec l’équipe sociale du CPAS</w:t>
            </w:r>
          </w:p>
          <w:p w14:paraId="131FC0C6" w14:textId="61FD85C8" w:rsidR="002C4DEF" w:rsidRPr="00217352" w:rsidRDefault="002C4DEF" w:rsidP="004E2C81">
            <w:pPr>
              <w:pStyle w:val="Paragraphedeliste"/>
              <w:numPr>
                <w:ilvl w:val="0"/>
                <w:numId w:val="14"/>
              </w:numPr>
            </w:pPr>
            <w:r w:rsidRPr="00217352">
              <w:t>Evaluation très positive du PCS en décembre 2022</w:t>
            </w:r>
          </w:p>
        </w:tc>
        <w:tc>
          <w:tcPr>
            <w:tcW w:w="5529" w:type="dxa"/>
          </w:tcPr>
          <w:p w14:paraId="0F000A6E" w14:textId="77777777" w:rsidR="004E2C81" w:rsidRPr="00217352" w:rsidRDefault="004E2C81" w:rsidP="004E2C81">
            <w:pPr>
              <w:pStyle w:val="Paragraphedeliste"/>
              <w:numPr>
                <w:ilvl w:val="0"/>
                <w:numId w:val="14"/>
              </w:numPr>
            </w:pPr>
            <w:r w:rsidRPr="00217352">
              <w:t>Partenariat pour l’action</w:t>
            </w:r>
            <w:r w:rsidRPr="00217352">
              <w:rPr>
                <w:rFonts w:cs="Calibri"/>
                <w:color w:val="000000"/>
                <w:shd w:val="clear" w:color="auto" w:fill="FFFFFF"/>
              </w:rPr>
              <w:t xml:space="preserve"> 2.6.02</w:t>
            </w:r>
            <w:r w:rsidRPr="00217352">
              <w:t xml:space="preserve"> du PCS à savoir Mise en œuvre d'ateliers collectifs d'économie d'énergie pour public précarisés</w:t>
            </w:r>
          </w:p>
          <w:p w14:paraId="0EF8DD68" w14:textId="77777777" w:rsidR="00740402" w:rsidRPr="00217352" w:rsidRDefault="004E2C81" w:rsidP="004E2C81">
            <w:pPr>
              <w:pStyle w:val="Paragraphedeliste"/>
              <w:numPr>
                <w:ilvl w:val="0"/>
                <w:numId w:val="14"/>
              </w:numPr>
            </w:pPr>
            <w:r w:rsidRPr="00217352">
              <w:t>Diagnostic social en partenariat avec le CPAS pour le PCS 2026-2030</w:t>
            </w:r>
          </w:p>
          <w:p w14:paraId="44332733" w14:textId="0F9CD736" w:rsidR="004E2C81" w:rsidRPr="00217352" w:rsidRDefault="004E2C81" w:rsidP="004E2C81">
            <w:pPr>
              <w:pStyle w:val="Paragraphedeliste"/>
            </w:pPr>
          </w:p>
        </w:tc>
        <w:tc>
          <w:tcPr>
            <w:tcW w:w="5103" w:type="dxa"/>
          </w:tcPr>
          <w:p w14:paraId="635B0228" w14:textId="2C68EFC8" w:rsidR="00740402" w:rsidRPr="00217352" w:rsidRDefault="00740402" w:rsidP="00AB6F75">
            <w:pPr>
              <w:ind w:right="171"/>
              <w:jc w:val="center"/>
            </w:pPr>
            <w:r w:rsidRPr="00217352">
              <w:t>Service Cohésion sociale</w:t>
            </w:r>
          </w:p>
        </w:tc>
      </w:tr>
      <w:tr w:rsidR="00740402" w:rsidRPr="00217352" w14:paraId="63AF2B16" w14:textId="77777777" w:rsidTr="003B685F">
        <w:trPr>
          <w:trHeight w:val="450"/>
        </w:trPr>
        <w:tc>
          <w:tcPr>
            <w:tcW w:w="5387" w:type="dxa"/>
          </w:tcPr>
          <w:p w14:paraId="24420073" w14:textId="77777777" w:rsidR="00740402" w:rsidRPr="00217352" w:rsidRDefault="00740402" w:rsidP="0077036B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1.4.2 - Mettre en place le P.I.P.S. (plan d'intervention psychosocial) dans le cadre du plan communal d'urgence.</w:t>
            </w:r>
          </w:p>
          <w:p w14:paraId="1317F9BF" w14:textId="77777777" w:rsidR="00740402" w:rsidRPr="00217352" w:rsidRDefault="00740402" w:rsidP="00CB4A81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095" w:type="dxa"/>
          </w:tcPr>
          <w:p w14:paraId="19D4D02F" w14:textId="1D16FC10" w:rsidR="00740402" w:rsidRPr="00217352" w:rsidRDefault="00740402" w:rsidP="00740402">
            <w:pPr>
              <w:jc w:val="center"/>
            </w:pPr>
            <w:r w:rsidRPr="00217352">
              <w:t>/</w:t>
            </w:r>
          </w:p>
        </w:tc>
        <w:tc>
          <w:tcPr>
            <w:tcW w:w="5529" w:type="dxa"/>
          </w:tcPr>
          <w:p w14:paraId="14434C9B" w14:textId="05330214" w:rsidR="00740402" w:rsidRPr="00217352" w:rsidRDefault="00740402" w:rsidP="00740402">
            <w:pPr>
              <w:jc w:val="center"/>
            </w:pPr>
            <w:r w:rsidRPr="00217352">
              <w:t>/</w:t>
            </w:r>
          </w:p>
        </w:tc>
        <w:tc>
          <w:tcPr>
            <w:tcW w:w="5103" w:type="dxa"/>
          </w:tcPr>
          <w:p w14:paraId="18B7916D" w14:textId="6732DE92" w:rsidR="00740402" w:rsidRPr="00217352" w:rsidRDefault="00740402" w:rsidP="00CB4A81">
            <w:pPr>
              <w:ind w:right="171"/>
              <w:jc w:val="center"/>
            </w:pPr>
            <w:r w:rsidRPr="00217352">
              <w:t>/</w:t>
            </w:r>
          </w:p>
        </w:tc>
      </w:tr>
      <w:tr w:rsidR="00740402" w:rsidRPr="00217352" w14:paraId="7F6FA058" w14:textId="77777777" w:rsidTr="003B685F">
        <w:trPr>
          <w:trHeight w:val="450"/>
        </w:trPr>
        <w:tc>
          <w:tcPr>
            <w:tcW w:w="5387" w:type="dxa"/>
          </w:tcPr>
          <w:p w14:paraId="5214D7DD" w14:textId="77777777" w:rsidR="00740402" w:rsidRPr="00217352" w:rsidRDefault="00740402" w:rsidP="0077036B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 xml:space="preserve">1.4.3 - Disposer d'un membre personnel formé et compétent pour les deux Administrations en vue </w:t>
            </w:r>
            <w:r w:rsidRPr="00217352">
              <w:rPr>
                <w:rFonts w:cs="Calibri"/>
                <w:b/>
                <w:bCs/>
                <w:color w:val="000000"/>
              </w:rPr>
              <w:lastRenderedPageBreak/>
              <w:t>d'exercer les missions de conseiller en prévention et de personne de confiance</w:t>
            </w:r>
          </w:p>
          <w:p w14:paraId="04AA1035" w14:textId="77777777" w:rsidR="00740402" w:rsidRPr="00217352" w:rsidRDefault="00740402" w:rsidP="00CB4A81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14:paraId="0B3C6958" w14:textId="77777777" w:rsidR="00740402" w:rsidRPr="00217352" w:rsidRDefault="00740402" w:rsidP="009F7500">
            <w:pPr>
              <w:pStyle w:val="Paragraphedeliste"/>
              <w:numPr>
                <w:ilvl w:val="0"/>
                <w:numId w:val="14"/>
              </w:numPr>
            </w:pPr>
            <w:r w:rsidRPr="00217352">
              <w:lastRenderedPageBreak/>
              <w:t>Formation de conseiller en prévention suivie par Nicolas Delpire</w:t>
            </w:r>
          </w:p>
        </w:tc>
        <w:tc>
          <w:tcPr>
            <w:tcW w:w="5529" w:type="dxa"/>
          </w:tcPr>
          <w:p w14:paraId="27A20F44" w14:textId="77777777" w:rsidR="00740402" w:rsidRPr="00217352" w:rsidRDefault="00740402" w:rsidP="009F7500">
            <w:pPr>
              <w:pStyle w:val="Paragraphedeliste"/>
              <w:numPr>
                <w:ilvl w:val="0"/>
                <w:numId w:val="14"/>
              </w:numPr>
            </w:pPr>
            <w:r w:rsidRPr="00217352">
              <w:t>Appel à candidature et formation pour la personne de confiance</w:t>
            </w:r>
          </w:p>
        </w:tc>
        <w:tc>
          <w:tcPr>
            <w:tcW w:w="5103" w:type="dxa"/>
          </w:tcPr>
          <w:p w14:paraId="4E5EFC6E" w14:textId="58EA5F1F" w:rsidR="00740402" w:rsidRPr="00217352" w:rsidRDefault="00740402" w:rsidP="00CB4A81">
            <w:pPr>
              <w:ind w:right="171"/>
              <w:jc w:val="center"/>
            </w:pPr>
            <w:r w:rsidRPr="00217352">
              <w:t>/</w:t>
            </w:r>
          </w:p>
        </w:tc>
      </w:tr>
      <w:tr w:rsidR="00740402" w:rsidRPr="00217352" w14:paraId="3C2A0676" w14:textId="77777777" w:rsidTr="003B685F">
        <w:trPr>
          <w:trHeight w:val="450"/>
        </w:trPr>
        <w:tc>
          <w:tcPr>
            <w:tcW w:w="5387" w:type="dxa"/>
          </w:tcPr>
          <w:p w14:paraId="78674707" w14:textId="77777777" w:rsidR="00740402" w:rsidRPr="00217352" w:rsidRDefault="00740402" w:rsidP="0077036B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1.4.4 - Regrouper les services du C.P.A.S. et de la Commune au sein d'un bâtiment commun</w:t>
            </w:r>
          </w:p>
          <w:p w14:paraId="2D1CC983" w14:textId="77777777" w:rsidR="00740402" w:rsidRPr="00217352" w:rsidRDefault="00740402" w:rsidP="00CB4A81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14:paraId="446B64B5" w14:textId="77777777" w:rsidR="00740402" w:rsidRPr="00217352" w:rsidRDefault="00740402" w:rsidP="009F7500">
            <w:pPr>
              <w:pStyle w:val="Paragraphedeliste"/>
              <w:numPr>
                <w:ilvl w:val="0"/>
                <w:numId w:val="14"/>
              </w:numPr>
            </w:pPr>
            <w:r w:rsidRPr="00217352">
              <w:t>Inauguration de la Maison des citoyens en septembre 2019</w:t>
            </w:r>
          </w:p>
        </w:tc>
        <w:tc>
          <w:tcPr>
            <w:tcW w:w="5529" w:type="dxa"/>
          </w:tcPr>
          <w:p w14:paraId="67033D7B" w14:textId="77777777" w:rsidR="00740402" w:rsidRPr="00217352" w:rsidRDefault="00740402" w:rsidP="009F7500">
            <w:pPr>
              <w:pStyle w:val="Paragraphedeliste"/>
              <w:jc w:val="center"/>
            </w:pPr>
            <w:r w:rsidRPr="00217352">
              <w:t>/</w:t>
            </w:r>
          </w:p>
        </w:tc>
        <w:tc>
          <w:tcPr>
            <w:tcW w:w="5103" w:type="dxa"/>
          </w:tcPr>
          <w:p w14:paraId="66FAC2B9" w14:textId="77777777" w:rsidR="00740402" w:rsidRPr="00217352" w:rsidRDefault="00740402" w:rsidP="00CB4A81">
            <w:pPr>
              <w:ind w:right="171"/>
              <w:jc w:val="center"/>
            </w:pPr>
            <w:r w:rsidRPr="00217352">
              <w:t>/</w:t>
            </w:r>
          </w:p>
        </w:tc>
      </w:tr>
      <w:tr w:rsidR="00740402" w:rsidRPr="00217352" w14:paraId="55E2D0F1" w14:textId="77777777" w:rsidTr="003B685F">
        <w:trPr>
          <w:trHeight w:val="450"/>
        </w:trPr>
        <w:tc>
          <w:tcPr>
            <w:tcW w:w="5387" w:type="dxa"/>
          </w:tcPr>
          <w:p w14:paraId="3346B223" w14:textId="77777777" w:rsidR="00740402" w:rsidRPr="00217352" w:rsidRDefault="00740402" w:rsidP="0077036B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1.4.5 - Développer des marchés publics conjoints par le biais de conventions de collaboration</w:t>
            </w:r>
          </w:p>
          <w:p w14:paraId="3A2CB751" w14:textId="77777777" w:rsidR="00740402" w:rsidRPr="00217352" w:rsidRDefault="00740402" w:rsidP="009A44F1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14:paraId="608166A8" w14:textId="2CD53B65" w:rsidR="00740402" w:rsidRPr="00217352" w:rsidRDefault="006017D2" w:rsidP="00996AF1">
            <w:pPr>
              <w:pStyle w:val="Paragraphedeliste"/>
              <w:ind w:left="0"/>
              <w:jc w:val="center"/>
            </w:pPr>
            <w:r w:rsidRPr="00217352">
              <w:t>/</w:t>
            </w:r>
          </w:p>
        </w:tc>
        <w:tc>
          <w:tcPr>
            <w:tcW w:w="5529" w:type="dxa"/>
          </w:tcPr>
          <w:p w14:paraId="5F4C18C4" w14:textId="77777777" w:rsidR="00740402" w:rsidRPr="00217352" w:rsidRDefault="00740402" w:rsidP="009F7500">
            <w:pPr>
              <w:pStyle w:val="Paragraphedeliste"/>
              <w:numPr>
                <w:ilvl w:val="0"/>
                <w:numId w:val="14"/>
              </w:numPr>
            </w:pPr>
            <w:r w:rsidRPr="00217352">
              <w:t>Évaluation au cas par cas en fonction des marchés</w:t>
            </w:r>
          </w:p>
        </w:tc>
        <w:tc>
          <w:tcPr>
            <w:tcW w:w="5103" w:type="dxa"/>
          </w:tcPr>
          <w:p w14:paraId="27A81548" w14:textId="77777777" w:rsidR="00740402" w:rsidRPr="00217352" w:rsidRDefault="00740402" w:rsidP="009A44F1">
            <w:pPr>
              <w:ind w:right="171"/>
              <w:jc w:val="center"/>
            </w:pPr>
            <w:r w:rsidRPr="00217352">
              <w:t>DG CPAS + DG Communal</w:t>
            </w:r>
          </w:p>
        </w:tc>
      </w:tr>
      <w:tr w:rsidR="00740402" w:rsidRPr="00217352" w14:paraId="47F241AE" w14:textId="77777777" w:rsidTr="003B685F">
        <w:trPr>
          <w:trHeight w:val="450"/>
        </w:trPr>
        <w:tc>
          <w:tcPr>
            <w:tcW w:w="5387" w:type="dxa"/>
          </w:tcPr>
          <w:p w14:paraId="7976A2A9" w14:textId="77777777" w:rsidR="00740402" w:rsidRPr="00217352" w:rsidRDefault="00740402" w:rsidP="0077036B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1.4.6 - Travailler en concertation avec le CPAS concernant la gestion du personnel et le service finances</w:t>
            </w:r>
          </w:p>
          <w:p w14:paraId="574B29ED" w14:textId="77777777" w:rsidR="00740402" w:rsidRPr="00217352" w:rsidRDefault="00740402" w:rsidP="00535449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095" w:type="dxa"/>
          </w:tcPr>
          <w:p w14:paraId="4737CA1A" w14:textId="7B27881B" w:rsidR="00740402" w:rsidRPr="00217352" w:rsidRDefault="00740402" w:rsidP="009A44F1">
            <w:pPr>
              <w:pStyle w:val="Paragraphedeliste"/>
              <w:numPr>
                <w:ilvl w:val="0"/>
                <w:numId w:val="14"/>
              </w:numPr>
            </w:pPr>
            <w:r w:rsidRPr="00217352">
              <w:t>Mise à disposition d’un agent du CPAS au service finances à mi-temps</w:t>
            </w:r>
          </w:p>
          <w:p w14:paraId="3D823EAD" w14:textId="0ED9EFAD" w:rsidR="00740402" w:rsidRPr="00217352" w:rsidRDefault="00740402" w:rsidP="009A44F1">
            <w:pPr>
              <w:pStyle w:val="Paragraphedeliste"/>
              <w:numPr>
                <w:ilvl w:val="0"/>
                <w:numId w:val="14"/>
              </w:numPr>
            </w:pPr>
            <w:r w:rsidRPr="00217352">
              <w:t>Receveur régional / Directeur financier commun</w:t>
            </w:r>
          </w:p>
          <w:p w14:paraId="6C202AD6" w14:textId="4B77D21F" w:rsidR="00740402" w:rsidRPr="00217352" w:rsidRDefault="00740402" w:rsidP="009A44F1">
            <w:pPr>
              <w:pStyle w:val="Paragraphedeliste"/>
              <w:numPr>
                <w:ilvl w:val="0"/>
                <w:numId w:val="14"/>
              </w:numPr>
            </w:pPr>
            <w:r w:rsidRPr="00217352">
              <w:t>Collaboration en matière RH sur les sujets pertinents </w:t>
            </w:r>
          </w:p>
          <w:p w14:paraId="31358F13" w14:textId="78A6E874" w:rsidR="00C5573A" w:rsidRPr="00217352" w:rsidRDefault="00740402" w:rsidP="00C5573A">
            <w:pPr>
              <w:pStyle w:val="Paragraphedeliste"/>
              <w:numPr>
                <w:ilvl w:val="0"/>
                <w:numId w:val="14"/>
              </w:numPr>
            </w:pPr>
            <w:r w:rsidRPr="00217352">
              <w:t>Règlement de télétravail structurel commun Commune-CPAS</w:t>
            </w:r>
          </w:p>
          <w:p w14:paraId="361AB130" w14:textId="02C7A8E0" w:rsidR="00C5573A" w:rsidRPr="00217352" w:rsidRDefault="00C5573A" w:rsidP="00C5573A">
            <w:pPr>
              <w:pStyle w:val="Paragraphedeliste"/>
              <w:numPr>
                <w:ilvl w:val="0"/>
                <w:numId w:val="14"/>
              </w:numPr>
            </w:pPr>
            <w:r w:rsidRPr="00217352">
              <w:t>Réalisation de nouveaux statuts communs Commune-CPAS</w:t>
            </w:r>
          </w:p>
          <w:p w14:paraId="291837C6" w14:textId="6600563C" w:rsidR="00C5573A" w:rsidRPr="00217352" w:rsidRDefault="00C5573A" w:rsidP="00C5573A">
            <w:pPr>
              <w:pStyle w:val="Paragraphedeliste"/>
            </w:pPr>
          </w:p>
        </w:tc>
        <w:tc>
          <w:tcPr>
            <w:tcW w:w="5529" w:type="dxa"/>
          </w:tcPr>
          <w:p w14:paraId="740D78DC" w14:textId="77777777" w:rsidR="00740402" w:rsidRPr="00217352" w:rsidRDefault="00740402" w:rsidP="009A44F1"/>
          <w:p w14:paraId="43E28CFA" w14:textId="77777777" w:rsidR="00740402" w:rsidRPr="00217352" w:rsidRDefault="00740402" w:rsidP="009F7500">
            <w:pPr>
              <w:pStyle w:val="Paragraphedeliste"/>
              <w:numPr>
                <w:ilvl w:val="0"/>
                <w:numId w:val="14"/>
              </w:numPr>
            </w:pPr>
            <w:r w:rsidRPr="00217352">
              <w:t>Mise à jour du Règlement de travail commun existant ;</w:t>
            </w:r>
          </w:p>
          <w:p w14:paraId="654732CD" w14:textId="77777777" w:rsidR="00740402" w:rsidRPr="00217352" w:rsidRDefault="00740402" w:rsidP="009A44F1"/>
          <w:p w14:paraId="7774D675" w14:textId="77777777" w:rsidR="00740402" w:rsidRPr="00217352" w:rsidRDefault="00740402" w:rsidP="009A44F1"/>
        </w:tc>
        <w:tc>
          <w:tcPr>
            <w:tcW w:w="5103" w:type="dxa"/>
          </w:tcPr>
          <w:p w14:paraId="3531D39B" w14:textId="146645EB" w:rsidR="00740402" w:rsidRPr="00217352" w:rsidRDefault="00740402" w:rsidP="009A44F1">
            <w:pPr>
              <w:ind w:right="171"/>
              <w:jc w:val="center"/>
            </w:pPr>
            <w:r w:rsidRPr="00217352">
              <w:t>Service RH + Responsable du Pôle Administratif + Service finances + Directeur financier + DG C</w:t>
            </w:r>
            <w:r w:rsidR="00E419AB" w:rsidRPr="00217352">
              <w:t>PAS</w:t>
            </w:r>
          </w:p>
        </w:tc>
      </w:tr>
      <w:tr w:rsidR="00740402" w:rsidRPr="00217352" w14:paraId="0F2ABCB5" w14:textId="77777777" w:rsidTr="003B685F">
        <w:trPr>
          <w:trHeight w:val="450"/>
        </w:trPr>
        <w:tc>
          <w:tcPr>
            <w:tcW w:w="5387" w:type="dxa"/>
          </w:tcPr>
          <w:p w14:paraId="33CE919E" w14:textId="77777777" w:rsidR="00740402" w:rsidRPr="00217352" w:rsidRDefault="00740402" w:rsidP="0077036B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1.4.8 - Optimiser les partenariats avec le CPAS</w:t>
            </w:r>
          </w:p>
          <w:p w14:paraId="16B53956" w14:textId="77777777" w:rsidR="00740402" w:rsidRPr="00217352" w:rsidRDefault="00740402" w:rsidP="0077036B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095" w:type="dxa"/>
          </w:tcPr>
          <w:p w14:paraId="2DDCDC47" w14:textId="77777777" w:rsidR="00740402" w:rsidRPr="00217352" w:rsidRDefault="00740402" w:rsidP="009F7500">
            <w:pPr>
              <w:pStyle w:val="Paragraphedeliste"/>
              <w:numPr>
                <w:ilvl w:val="0"/>
                <w:numId w:val="14"/>
              </w:numPr>
            </w:pPr>
            <w:r w:rsidRPr="00217352">
              <w:t>Recrutement d’un agent d’accueil communal pouvant également rediriger vers le CPAS</w:t>
            </w:r>
          </w:p>
          <w:p w14:paraId="4165510A" w14:textId="7C50410F" w:rsidR="00996AF1" w:rsidRPr="00217352" w:rsidRDefault="00996AF1" w:rsidP="00996AF1">
            <w:pPr>
              <w:pStyle w:val="Paragraphedeliste"/>
            </w:pPr>
          </w:p>
        </w:tc>
        <w:tc>
          <w:tcPr>
            <w:tcW w:w="5529" w:type="dxa"/>
          </w:tcPr>
          <w:p w14:paraId="66E2BA55" w14:textId="77777777" w:rsidR="00740402" w:rsidRPr="00217352" w:rsidRDefault="00740402" w:rsidP="009F7500">
            <w:pPr>
              <w:pStyle w:val="Paragraphedeliste"/>
              <w:numPr>
                <w:ilvl w:val="0"/>
                <w:numId w:val="14"/>
              </w:numPr>
            </w:pPr>
            <w:r w:rsidRPr="00217352">
              <w:t>Evaluation au cas par cas en fonction des projets</w:t>
            </w:r>
          </w:p>
        </w:tc>
        <w:tc>
          <w:tcPr>
            <w:tcW w:w="5103" w:type="dxa"/>
          </w:tcPr>
          <w:p w14:paraId="3321B497" w14:textId="77777777" w:rsidR="00740402" w:rsidRPr="00217352" w:rsidRDefault="00740402" w:rsidP="009A44F1">
            <w:pPr>
              <w:ind w:right="171"/>
              <w:jc w:val="center"/>
            </w:pPr>
            <w:r w:rsidRPr="00217352">
              <w:t>DG Commune + DG CPAS</w:t>
            </w:r>
          </w:p>
        </w:tc>
      </w:tr>
    </w:tbl>
    <w:p w14:paraId="7596382E" w14:textId="3B681912" w:rsidR="00AE7C9C" w:rsidRPr="00217352" w:rsidRDefault="00AE7C9C">
      <w:pPr>
        <w:rPr>
          <w:i/>
          <w:iCs/>
        </w:rPr>
      </w:pPr>
    </w:p>
    <w:p w14:paraId="78361B8B" w14:textId="77777777" w:rsidR="008301C2" w:rsidRPr="00217352" w:rsidRDefault="008301C2">
      <w:pPr>
        <w:rPr>
          <w:rFonts w:eastAsiaTheme="majorEastAsia" w:cstheme="majorBidi"/>
          <w:b/>
          <w:caps/>
          <w:color w:val="92D050"/>
          <w:sz w:val="26"/>
          <w:szCs w:val="26"/>
          <w:u w:val="single"/>
        </w:rPr>
      </w:pPr>
      <w:r w:rsidRPr="00217352">
        <w:br w:type="page"/>
      </w:r>
    </w:p>
    <w:p w14:paraId="593831CD" w14:textId="6C404223" w:rsidR="008E080B" w:rsidRDefault="00C00C4F" w:rsidP="00261AA9">
      <w:pPr>
        <w:pStyle w:val="Titre2"/>
      </w:pPr>
      <w:r>
        <w:lastRenderedPageBreak/>
        <w:t>objectif stratégique 2 : être une commune qui veille à la qualité de l’enseignement communal</w:t>
      </w:r>
      <w:r w:rsidR="00140B45">
        <w:t>, de l’accueil extrascolaire et de l’accueil de la petite enfance</w:t>
      </w:r>
    </w:p>
    <w:p w14:paraId="0D80B14E" w14:textId="77777777" w:rsidR="000C1297" w:rsidRPr="000C1297" w:rsidRDefault="000C1297" w:rsidP="000C1297"/>
    <w:p w14:paraId="2B63BF97" w14:textId="410BE838" w:rsidR="00AE7C9C" w:rsidRDefault="00AE7C9C" w:rsidP="00261AA9">
      <w:pPr>
        <w:pStyle w:val="Titre3"/>
      </w:pPr>
      <w:r w:rsidRPr="009F7500">
        <w:t>Objectif opérationnel 2.1 - Soutenir les enseignants et les directions par des moyens humains et financiers complémentaires à ceux du pouvoir subsidiant</w:t>
      </w:r>
    </w:p>
    <w:p w14:paraId="00D88FB4" w14:textId="77777777" w:rsidR="00E927EF" w:rsidRPr="00E927EF" w:rsidRDefault="00E927EF">
      <w:pPr>
        <w:rPr>
          <w:rFonts w:ascii="Daytona" w:hAnsi="Daytona" w:cs="Dubai Medium"/>
          <w:b/>
          <w:bCs/>
          <w:color w:val="A8D08D" w:themeColor="accent6" w:themeTint="99"/>
          <w:u w:val="single"/>
        </w:rPr>
      </w:pPr>
    </w:p>
    <w:tbl>
      <w:tblPr>
        <w:tblStyle w:val="Grilledutableau"/>
        <w:tblW w:w="21972" w:type="dxa"/>
        <w:tblInd w:w="-714" w:type="dxa"/>
        <w:tblLook w:val="04A0" w:firstRow="1" w:lastRow="0" w:firstColumn="1" w:lastColumn="0" w:noHBand="0" w:noVBand="1"/>
      </w:tblPr>
      <w:tblGrid>
        <w:gridCol w:w="5387"/>
        <w:gridCol w:w="6095"/>
        <w:gridCol w:w="5529"/>
        <w:gridCol w:w="4961"/>
      </w:tblGrid>
      <w:tr w:rsidR="00740402" w14:paraId="2BBE7DCB" w14:textId="77777777" w:rsidTr="00491258">
        <w:trPr>
          <w:trHeight w:val="450"/>
        </w:trPr>
        <w:tc>
          <w:tcPr>
            <w:tcW w:w="5387" w:type="dxa"/>
            <w:shd w:val="clear" w:color="auto" w:fill="D9D9D9" w:themeFill="background1" w:themeFillShade="D9"/>
          </w:tcPr>
          <w:p w14:paraId="2CB9D587" w14:textId="77777777" w:rsidR="00740402" w:rsidRPr="00E927EF" w:rsidRDefault="00740402" w:rsidP="00AB6F75">
            <w:pPr>
              <w:jc w:val="center"/>
              <w:rPr>
                <w:i/>
                <w:iCs/>
                <w:color w:val="000000" w:themeColor="text1"/>
                <w:u w:val="single"/>
              </w:rPr>
            </w:pPr>
            <w:r w:rsidRPr="00E927EF">
              <w:rPr>
                <w:i/>
                <w:iCs/>
                <w:color w:val="000000" w:themeColor="text1"/>
                <w:u w:val="single"/>
              </w:rPr>
              <w:t>PROJETS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7041756E" w14:textId="77777777" w:rsidR="00740402" w:rsidRPr="00E927EF" w:rsidRDefault="00740402" w:rsidP="00AB6F75">
            <w:pPr>
              <w:jc w:val="center"/>
              <w:rPr>
                <w:i/>
                <w:iCs/>
                <w:color w:val="000000" w:themeColor="text1"/>
                <w:u w:val="single"/>
              </w:rPr>
            </w:pPr>
            <w:r w:rsidRPr="00E927EF">
              <w:rPr>
                <w:i/>
                <w:iCs/>
                <w:color w:val="000000" w:themeColor="text1"/>
                <w:u w:val="single"/>
              </w:rPr>
              <w:t>ACTIONS RÉALISÉES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1A42F18D" w14:textId="77777777" w:rsidR="00740402" w:rsidRPr="00E927EF" w:rsidRDefault="00740402" w:rsidP="00AB6F75">
            <w:pPr>
              <w:jc w:val="center"/>
              <w:rPr>
                <w:i/>
                <w:iCs/>
                <w:color w:val="000000" w:themeColor="text1"/>
                <w:u w:val="single"/>
              </w:rPr>
            </w:pPr>
            <w:r w:rsidRPr="00E927EF">
              <w:rPr>
                <w:i/>
                <w:iCs/>
                <w:color w:val="000000" w:themeColor="text1"/>
                <w:u w:val="single"/>
              </w:rPr>
              <w:t>ACTIONS PRÉVUES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590937CC" w14:textId="2905A00C" w:rsidR="00740402" w:rsidRPr="00E927EF" w:rsidRDefault="00740402" w:rsidP="00AB6F75">
            <w:pPr>
              <w:ind w:right="171"/>
              <w:jc w:val="center"/>
              <w:rPr>
                <w:i/>
                <w:iCs/>
                <w:color w:val="000000" w:themeColor="text1"/>
                <w:u w:val="single"/>
              </w:rPr>
            </w:pPr>
            <w:r w:rsidRPr="00E927EF">
              <w:rPr>
                <w:i/>
                <w:iCs/>
                <w:color w:val="000000" w:themeColor="text1"/>
                <w:u w:val="single"/>
              </w:rPr>
              <w:t>SERVICE RESSOURCE</w:t>
            </w:r>
          </w:p>
        </w:tc>
      </w:tr>
      <w:tr w:rsidR="00740402" w:rsidRPr="00217352" w14:paraId="05CCF605" w14:textId="77777777" w:rsidTr="003B685F">
        <w:trPr>
          <w:trHeight w:val="450"/>
        </w:trPr>
        <w:tc>
          <w:tcPr>
            <w:tcW w:w="5387" w:type="dxa"/>
          </w:tcPr>
          <w:p w14:paraId="45ECAA64" w14:textId="77777777" w:rsidR="00740402" w:rsidRPr="00217352" w:rsidRDefault="00740402" w:rsidP="00C93104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2.1.1 - Soutenir les classes surpeuplées</w:t>
            </w:r>
          </w:p>
          <w:p w14:paraId="23518969" w14:textId="77777777" w:rsidR="00740402" w:rsidRPr="00217352" w:rsidRDefault="00740402" w:rsidP="00CB4A81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14:paraId="7D601324" w14:textId="77777777" w:rsidR="00740402" w:rsidRPr="00217352" w:rsidRDefault="00A13D0B" w:rsidP="00A13D0B">
            <w:pPr>
              <w:pStyle w:val="Paragraphedeliste"/>
              <w:numPr>
                <w:ilvl w:val="0"/>
                <w:numId w:val="29"/>
              </w:numPr>
            </w:pPr>
            <w:r w:rsidRPr="00217352">
              <w:t>Prise en charge, sur fonds communaux, de périodes d’aides pédagogiques pour venir dédoubler des classes surpeuplées</w:t>
            </w:r>
          </w:p>
          <w:p w14:paraId="0A1134C6" w14:textId="12FC8AA8" w:rsidR="00A13D0B" w:rsidRPr="00217352" w:rsidRDefault="00A13D0B" w:rsidP="00A13D0B">
            <w:pPr>
              <w:pStyle w:val="Paragraphedeliste"/>
            </w:pPr>
          </w:p>
        </w:tc>
        <w:tc>
          <w:tcPr>
            <w:tcW w:w="5529" w:type="dxa"/>
          </w:tcPr>
          <w:p w14:paraId="5122492D" w14:textId="783E43A8" w:rsidR="00740402" w:rsidRPr="00217352" w:rsidRDefault="00740402" w:rsidP="00740402">
            <w:pPr>
              <w:jc w:val="center"/>
            </w:pPr>
            <w:r w:rsidRPr="00217352">
              <w:t>/</w:t>
            </w:r>
          </w:p>
        </w:tc>
        <w:tc>
          <w:tcPr>
            <w:tcW w:w="4961" w:type="dxa"/>
          </w:tcPr>
          <w:p w14:paraId="53451B1C" w14:textId="31BEF427" w:rsidR="00740402" w:rsidRPr="00217352" w:rsidRDefault="00740402" w:rsidP="00AB6F75">
            <w:pPr>
              <w:ind w:right="171"/>
              <w:jc w:val="center"/>
            </w:pPr>
            <w:r w:rsidRPr="00217352">
              <w:t xml:space="preserve">Service </w:t>
            </w:r>
            <w:r w:rsidR="00A700AE" w:rsidRPr="00217352">
              <w:t>E</w:t>
            </w:r>
            <w:r w:rsidRPr="00217352">
              <w:t>nseignement</w:t>
            </w:r>
          </w:p>
        </w:tc>
      </w:tr>
      <w:tr w:rsidR="00740402" w:rsidRPr="00217352" w14:paraId="3566C27C" w14:textId="77777777" w:rsidTr="003B685F">
        <w:trPr>
          <w:trHeight w:val="450"/>
        </w:trPr>
        <w:tc>
          <w:tcPr>
            <w:tcW w:w="5387" w:type="dxa"/>
          </w:tcPr>
          <w:p w14:paraId="2306DC15" w14:textId="77777777" w:rsidR="00740402" w:rsidRPr="00217352" w:rsidRDefault="00740402" w:rsidP="00C93104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2.1.2 -Fournir des aides administratives aux directeurs d'école</w:t>
            </w:r>
          </w:p>
          <w:p w14:paraId="5935E94B" w14:textId="77777777" w:rsidR="00740402" w:rsidRPr="00217352" w:rsidRDefault="00740402" w:rsidP="00CB4A81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095" w:type="dxa"/>
          </w:tcPr>
          <w:p w14:paraId="0443D005" w14:textId="77777777" w:rsidR="00740402" w:rsidRPr="00217352" w:rsidRDefault="00740402" w:rsidP="009F7500">
            <w:pPr>
              <w:pStyle w:val="Paragraphedeliste"/>
              <w:numPr>
                <w:ilvl w:val="0"/>
                <w:numId w:val="16"/>
              </w:numPr>
            </w:pPr>
            <w:r w:rsidRPr="00217352">
              <w:t>Chaque direction dispose d’une aide administrative</w:t>
            </w:r>
          </w:p>
        </w:tc>
        <w:tc>
          <w:tcPr>
            <w:tcW w:w="5529" w:type="dxa"/>
          </w:tcPr>
          <w:p w14:paraId="38900744" w14:textId="7D750C1A" w:rsidR="00740402" w:rsidRPr="00217352" w:rsidRDefault="00740402" w:rsidP="00740402">
            <w:pPr>
              <w:jc w:val="center"/>
            </w:pPr>
            <w:r w:rsidRPr="00217352">
              <w:t>/</w:t>
            </w:r>
          </w:p>
        </w:tc>
        <w:tc>
          <w:tcPr>
            <w:tcW w:w="4961" w:type="dxa"/>
          </w:tcPr>
          <w:p w14:paraId="51DE6DF7" w14:textId="49E2B897" w:rsidR="00740402" w:rsidRPr="00217352" w:rsidRDefault="00740402" w:rsidP="00CB4A81">
            <w:pPr>
              <w:ind w:right="171"/>
              <w:jc w:val="center"/>
            </w:pPr>
            <w:r w:rsidRPr="00217352">
              <w:t xml:space="preserve">Service </w:t>
            </w:r>
            <w:r w:rsidR="00A700AE" w:rsidRPr="00217352">
              <w:t>E</w:t>
            </w:r>
            <w:r w:rsidRPr="00217352">
              <w:t>nseignement</w:t>
            </w:r>
          </w:p>
        </w:tc>
      </w:tr>
      <w:tr w:rsidR="00740402" w:rsidRPr="00217352" w14:paraId="1BEFC656" w14:textId="77777777" w:rsidTr="003B685F">
        <w:trPr>
          <w:trHeight w:val="450"/>
        </w:trPr>
        <w:tc>
          <w:tcPr>
            <w:tcW w:w="5387" w:type="dxa"/>
          </w:tcPr>
          <w:p w14:paraId="423FEF7B" w14:textId="77777777" w:rsidR="00740402" w:rsidRPr="00217352" w:rsidRDefault="00740402" w:rsidP="00C93104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 xml:space="preserve">2.1.3 - Financer les formations du personnel enseignant </w:t>
            </w:r>
          </w:p>
          <w:p w14:paraId="29D312C2" w14:textId="77777777" w:rsidR="00740402" w:rsidRPr="00217352" w:rsidRDefault="00740402" w:rsidP="00CB4A81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14:paraId="2183647C" w14:textId="22318C2F" w:rsidR="00740402" w:rsidRPr="00217352" w:rsidRDefault="00740402" w:rsidP="00740402">
            <w:pPr>
              <w:jc w:val="center"/>
            </w:pPr>
            <w:r w:rsidRPr="00217352">
              <w:t>/</w:t>
            </w:r>
          </w:p>
        </w:tc>
        <w:tc>
          <w:tcPr>
            <w:tcW w:w="5529" w:type="dxa"/>
          </w:tcPr>
          <w:p w14:paraId="48B2B1E1" w14:textId="51C9E676" w:rsidR="00740402" w:rsidRPr="00217352" w:rsidRDefault="00740402" w:rsidP="00740402">
            <w:pPr>
              <w:jc w:val="center"/>
            </w:pPr>
            <w:r w:rsidRPr="00217352">
              <w:t>/</w:t>
            </w:r>
          </w:p>
        </w:tc>
        <w:tc>
          <w:tcPr>
            <w:tcW w:w="4961" w:type="dxa"/>
          </w:tcPr>
          <w:p w14:paraId="71FE42EC" w14:textId="6A572D6F" w:rsidR="00740402" w:rsidRPr="00217352" w:rsidRDefault="00740402" w:rsidP="00CB4A81">
            <w:pPr>
              <w:ind w:right="171"/>
              <w:jc w:val="center"/>
            </w:pPr>
            <w:r w:rsidRPr="00217352">
              <w:t xml:space="preserve">Service </w:t>
            </w:r>
            <w:r w:rsidR="00A700AE" w:rsidRPr="00217352">
              <w:t>E</w:t>
            </w:r>
            <w:r w:rsidRPr="00217352">
              <w:t>nseignement</w:t>
            </w:r>
          </w:p>
        </w:tc>
      </w:tr>
      <w:tr w:rsidR="00740402" w:rsidRPr="00217352" w14:paraId="14F802EE" w14:textId="77777777" w:rsidTr="003B685F">
        <w:trPr>
          <w:trHeight w:val="450"/>
        </w:trPr>
        <w:tc>
          <w:tcPr>
            <w:tcW w:w="5387" w:type="dxa"/>
          </w:tcPr>
          <w:p w14:paraId="5898A144" w14:textId="77777777" w:rsidR="00740402" w:rsidRPr="00217352" w:rsidRDefault="00740402" w:rsidP="00C93104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2.1.4 - Développer la politique d'évaluation du personnel enseignant</w:t>
            </w:r>
          </w:p>
          <w:p w14:paraId="726F873D" w14:textId="77777777" w:rsidR="00740402" w:rsidRPr="00217352" w:rsidRDefault="00740402" w:rsidP="00CB4A81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14:paraId="3BA431B0" w14:textId="77777777" w:rsidR="00740402" w:rsidRPr="00217352" w:rsidRDefault="00740402" w:rsidP="009F7500">
            <w:pPr>
              <w:pStyle w:val="Paragraphedeliste"/>
              <w:numPr>
                <w:ilvl w:val="0"/>
                <w:numId w:val="16"/>
              </w:numPr>
            </w:pPr>
            <w:r w:rsidRPr="00217352">
              <w:t>Conscientisation des Directions quant à la nécessité d’évaluer leurs enseignants</w:t>
            </w:r>
          </w:p>
        </w:tc>
        <w:tc>
          <w:tcPr>
            <w:tcW w:w="5529" w:type="dxa"/>
          </w:tcPr>
          <w:p w14:paraId="2512F09A" w14:textId="5EA60535" w:rsidR="00740402" w:rsidRPr="00217352" w:rsidRDefault="00740402" w:rsidP="00740402">
            <w:pPr>
              <w:jc w:val="center"/>
            </w:pPr>
            <w:r w:rsidRPr="00217352">
              <w:t>/</w:t>
            </w:r>
          </w:p>
        </w:tc>
        <w:tc>
          <w:tcPr>
            <w:tcW w:w="4961" w:type="dxa"/>
          </w:tcPr>
          <w:p w14:paraId="6DD45A7B" w14:textId="46911341" w:rsidR="00740402" w:rsidRPr="00217352" w:rsidRDefault="00740402" w:rsidP="00CB4A81">
            <w:pPr>
              <w:ind w:right="171"/>
              <w:jc w:val="center"/>
            </w:pPr>
            <w:r w:rsidRPr="00217352">
              <w:t xml:space="preserve">Directions d’écoles + Service </w:t>
            </w:r>
            <w:r w:rsidR="00A700AE" w:rsidRPr="00217352">
              <w:t>E</w:t>
            </w:r>
            <w:r w:rsidRPr="00217352">
              <w:t>nseignement</w:t>
            </w:r>
          </w:p>
        </w:tc>
      </w:tr>
      <w:tr w:rsidR="00740402" w:rsidRPr="00217352" w14:paraId="3674D556" w14:textId="77777777" w:rsidTr="003B685F">
        <w:trPr>
          <w:trHeight w:val="450"/>
        </w:trPr>
        <w:tc>
          <w:tcPr>
            <w:tcW w:w="5387" w:type="dxa"/>
          </w:tcPr>
          <w:p w14:paraId="099533F7" w14:textId="77777777" w:rsidR="00740402" w:rsidRPr="00217352" w:rsidRDefault="00740402" w:rsidP="00C93104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2.1.5 - Mettre le car communal à disposition des écoles de La Bruyère pour leur permettre d'organiser des déplacements scolaires à but pédagogique</w:t>
            </w:r>
          </w:p>
          <w:p w14:paraId="3BF7337E" w14:textId="77777777" w:rsidR="00740402" w:rsidRPr="00217352" w:rsidRDefault="00740402" w:rsidP="009A44F1">
            <w:pPr>
              <w:rPr>
                <w:b/>
                <w:bCs/>
              </w:rPr>
            </w:pPr>
          </w:p>
        </w:tc>
        <w:tc>
          <w:tcPr>
            <w:tcW w:w="6095" w:type="dxa"/>
          </w:tcPr>
          <w:p w14:paraId="157F3B6C" w14:textId="77777777" w:rsidR="00740402" w:rsidRPr="00217352" w:rsidRDefault="00740402" w:rsidP="003900BD">
            <w:pPr>
              <w:pStyle w:val="Paragraphedeliste"/>
              <w:numPr>
                <w:ilvl w:val="0"/>
                <w:numId w:val="25"/>
              </w:numPr>
            </w:pPr>
            <w:r w:rsidRPr="00217352">
              <w:t>Mise en place d’une nouvelle procédure de gestion des cars communaux via le Service des travaux</w:t>
            </w:r>
          </w:p>
        </w:tc>
        <w:tc>
          <w:tcPr>
            <w:tcW w:w="5529" w:type="dxa"/>
          </w:tcPr>
          <w:p w14:paraId="4D175F1F" w14:textId="77777777" w:rsidR="00740402" w:rsidRPr="00217352" w:rsidRDefault="00740402" w:rsidP="009F7500">
            <w:pPr>
              <w:pStyle w:val="Paragraphedeliste"/>
              <w:numPr>
                <w:ilvl w:val="0"/>
                <w:numId w:val="16"/>
              </w:numPr>
            </w:pPr>
            <w:r w:rsidRPr="00217352">
              <w:t>Présentation aux Directions de la nouvelle procédure</w:t>
            </w:r>
          </w:p>
        </w:tc>
        <w:tc>
          <w:tcPr>
            <w:tcW w:w="4961" w:type="dxa"/>
          </w:tcPr>
          <w:p w14:paraId="347D1D34" w14:textId="77777777" w:rsidR="00740402" w:rsidRPr="00217352" w:rsidRDefault="00740402" w:rsidP="009A44F1">
            <w:pPr>
              <w:ind w:right="171"/>
              <w:jc w:val="center"/>
            </w:pPr>
            <w:r w:rsidRPr="00217352">
              <w:t>Service Travaux + Directions d’écoles</w:t>
            </w:r>
          </w:p>
        </w:tc>
      </w:tr>
      <w:tr w:rsidR="00740402" w:rsidRPr="00217352" w14:paraId="264BD9F8" w14:textId="77777777" w:rsidTr="003B685F">
        <w:trPr>
          <w:trHeight w:val="450"/>
        </w:trPr>
        <w:tc>
          <w:tcPr>
            <w:tcW w:w="5387" w:type="dxa"/>
          </w:tcPr>
          <w:p w14:paraId="3B290AC0" w14:textId="77777777" w:rsidR="00740402" w:rsidRPr="00217352" w:rsidRDefault="00740402" w:rsidP="00C93104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2.1.6 - Proposer des activités aux écoles via le coordinateur d'animation pédagogique à visée environnementale</w:t>
            </w:r>
          </w:p>
          <w:p w14:paraId="308E3EAB" w14:textId="77777777" w:rsidR="00740402" w:rsidRPr="00217352" w:rsidRDefault="00740402" w:rsidP="00535449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095" w:type="dxa"/>
          </w:tcPr>
          <w:p w14:paraId="173F20DC" w14:textId="5CDA678F" w:rsidR="00DA4304" w:rsidRPr="00217352" w:rsidRDefault="00DA4304" w:rsidP="00DA4304">
            <w:pPr>
              <w:pStyle w:val="Paragraphedeliste"/>
              <w:numPr>
                <w:ilvl w:val="0"/>
                <w:numId w:val="16"/>
              </w:numPr>
              <w:spacing w:line="259" w:lineRule="auto"/>
            </w:pPr>
            <w:r w:rsidRPr="00217352">
              <w:t>Une vermicompostière dans mon école</w:t>
            </w:r>
          </w:p>
          <w:p w14:paraId="6BDC4F5E" w14:textId="51FAD903" w:rsidR="00DA4304" w:rsidRPr="00217352" w:rsidRDefault="00DA4304" w:rsidP="00DA4304">
            <w:pPr>
              <w:pStyle w:val="Paragraphedeliste"/>
              <w:numPr>
                <w:ilvl w:val="0"/>
                <w:numId w:val="16"/>
              </w:numPr>
            </w:pPr>
            <w:r w:rsidRPr="00217352">
              <w:t xml:space="preserve">Visite de </w:t>
            </w:r>
            <w:proofErr w:type="spellStart"/>
            <w:r w:rsidRPr="00217352">
              <w:t>Bel</w:t>
            </w:r>
            <w:r w:rsidR="00EF29DC" w:rsidRPr="00217352">
              <w:t>E</w:t>
            </w:r>
            <w:r w:rsidRPr="00217352">
              <w:t>xpo</w:t>
            </w:r>
            <w:proofErr w:type="spellEnd"/>
          </w:p>
          <w:p w14:paraId="5C06F492" w14:textId="5524C0B9" w:rsidR="00DA4304" w:rsidRPr="00217352" w:rsidRDefault="00DA4304" w:rsidP="00125657"/>
        </w:tc>
        <w:tc>
          <w:tcPr>
            <w:tcW w:w="5529" w:type="dxa"/>
          </w:tcPr>
          <w:p w14:paraId="11E165B3" w14:textId="0843BA68" w:rsidR="00740402" w:rsidRPr="00217352" w:rsidRDefault="00D02407" w:rsidP="00DA4304">
            <w:pPr>
              <w:pStyle w:val="Paragraphedeliste"/>
              <w:numPr>
                <w:ilvl w:val="0"/>
                <w:numId w:val="25"/>
              </w:numPr>
            </w:pPr>
            <w:r w:rsidRPr="00217352">
              <w:t>Animation sur la biodiversité</w:t>
            </w:r>
          </w:p>
        </w:tc>
        <w:tc>
          <w:tcPr>
            <w:tcW w:w="4961" w:type="dxa"/>
          </w:tcPr>
          <w:p w14:paraId="24BACC96" w14:textId="24CAF893" w:rsidR="00740402" w:rsidRPr="00217352" w:rsidRDefault="00D02407" w:rsidP="009A44F1">
            <w:pPr>
              <w:ind w:right="171"/>
              <w:jc w:val="center"/>
            </w:pPr>
            <w:r w:rsidRPr="00217352">
              <w:t>Service Environnement</w:t>
            </w:r>
          </w:p>
        </w:tc>
      </w:tr>
    </w:tbl>
    <w:p w14:paraId="661BBD8B" w14:textId="77777777" w:rsidR="00E927EF" w:rsidRPr="00217352" w:rsidRDefault="00E927EF">
      <w:pPr>
        <w:rPr>
          <w:rFonts w:cs="Dubai Medium"/>
          <w:b/>
          <w:bCs/>
          <w:color w:val="A8D08D" w:themeColor="accent6" w:themeTint="99"/>
          <w:u w:val="single"/>
        </w:rPr>
      </w:pPr>
    </w:p>
    <w:p w14:paraId="52490112" w14:textId="514374B5" w:rsidR="00E927EF" w:rsidRPr="00217352" w:rsidRDefault="00AE7C9C" w:rsidP="00140B45">
      <w:pPr>
        <w:pStyle w:val="Titre3"/>
      </w:pPr>
      <w:r w:rsidRPr="00217352">
        <w:t>Objectif opérationnel 2.2 - Planifier des constructions et des réhabilitations des bâtiments scolaires dans une perspective durable, écologique et économe en énergie</w:t>
      </w:r>
    </w:p>
    <w:p w14:paraId="23E11D38" w14:textId="77777777" w:rsidR="00E927EF" w:rsidRPr="00217352" w:rsidRDefault="00E927EF">
      <w:pPr>
        <w:rPr>
          <w:rFonts w:cs="Dubai Medium"/>
          <w:b/>
          <w:bCs/>
          <w:color w:val="A8D08D" w:themeColor="accent6" w:themeTint="99"/>
          <w:u w:val="single"/>
        </w:rPr>
      </w:pPr>
    </w:p>
    <w:tbl>
      <w:tblPr>
        <w:tblStyle w:val="Grilledutableau"/>
        <w:tblW w:w="22114" w:type="dxa"/>
        <w:tblInd w:w="-714" w:type="dxa"/>
        <w:tblLook w:val="04A0" w:firstRow="1" w:lastRow="0" w:firstColumn="1" w:lastColumn="0" w:noHBand="0" w:noVBand="1"/>
      </w:tblPr>
      <w:tblGrid>
        <w:gridCol w:w="5240"/>
        <w:gridCol w:w="6101"/>
        <w:gridCol w:w="5670"/>
        <w:gridCol w:w="5103"/>
      </w:tblGrid>
      <w:tr w:rsidR="00740402" w:rsidRPr="00217352" w14:paraId="5EAB5A48" w14:textId="77777777" w:rsidTr="00491258">
        <w:trPr>
          <w:trHeight w:val="450"/>
        </w:trPr>
        <w:tc>
          <w:tcPr>
            <w:tcW w:w="5240" w:type="dxa"/>
            <w:shd w:val="clear" w:color="auto" w:fill="D9D9D9" w:themeFill="background1" w:themeFillShade="D9"/>
          </w:tcPr>
          <w:p w14:paraId="2E85B17A" w14:textId="77777777" w:rsidR="00740402" w:rsidRPr="00217352" w:rsidRDefault="00740402" w:rsidP="00AB6F75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PROJETS</w:t>
            </w:r>
          </w:p>
        </w:tc>
        <w:tc>
          <w:tcPr>
            <w:tcW w:w="6101" w:type="dxa"/>
            <w:shd w:val="clear" w:color="auto" w:fill="D9D9D9" w:themeFill="background1" w:themeFillShade="D9"/>
          </w:tcPr>
          <w:p w14:paraId="59F66617" w14:textId="77777777" w:rsidR="00740402" w:rsidRPr="00217352" w:rsidRDefault="00740402" w:rsidP="00AB6F75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RÉALISÉES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5CB77937" w14:textId="77777777" w:rsidR="00740402" w:rsidRPr="00217352" w:rsidRDefault="00740402" w:rsidP="00AB6F75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PRÉVUES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1A8E86DE" w14:textId="21892F1D" w:rsidR="00740402" w:rsidRPr="00217352" w:rsidRDefault="00740402" w:rsidP="00AB6F75">
            <w:pPr>
              <w:ind w:right="171"/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SERVICE RESSOURCE</w:t>
            </w:r>
          </w:p>
        </w:tc>
      </w:tr>
      <w:tr w:rsidR="00740402" w:rsidRPr="00217352" w14:paraId="435944C2" w14:textId="77777777" w:rsidTr="003B685F">
        <w:trPr>
          <w:trHeight w:val="450"/>
        </w:trPr>
        <w:tc>
          <w:tcPr>
            <w:tcW w:w="5240" w:type="dxa"/>
          </w:tcPr>
          <w:p w14:paraId="6EB3608F" w14:textId="77777777" w:rsidR="00740402" w:rsidRPr="00217352" w:rsidRDefault="00740402" w:rsidP="00071D7D">
            <w:pPr>
              <w:rPr>
                <w:rFonts w:cs="Calibri"/>
                <w:b/>
                <w:bCs/>
              </w:rPr>
            </w:pPr>
            <w:r w:rsidRPr="00217352">
              <w:rPr>
                <w:rFonts w:cs="Calibri"/>
                <w:b/>
                <w:bCs/>
              </w:rPr>
              <w:t>2.2.1 - Rénover les bâtiments de l'école de St Denis</w:t>
            </w:r>
          </w:p>
          <w:p w14:paraId="728C3712" w14:textId="77777777" w:rsidR="00740402" w:rsidRPr="00217352" w:rsidRDefault="00740402" w:rsidP="00CB4A81">
            <w:pPr>
              <w:rPr>
                <w:b/>
                <w:bCs/>
              </w:rPr>
            </w:pPr>
          </w:p>
        </w:tc>
        <w:tc>
          <w:tcPr>
            <w:tcW w:w="6101" w:type="dxa"/>
          </w:tcPr>
          <w:p w14:paraId="0829A7C0" w14:textId="7E59CD02" w:rsidR="00740402" w:rsidRPr="00217352" w:rsidRDefault="006017D2" w:rsidP="006017D2">
            <w:pPr>
              <w:jc w:val="center"/>
            </w:pPr>
            <w:r w:rsidRPr="00217352">
              <w:t>/</w:t>
            </w:r>
          </w:p>
        </w:tc>
        <w:tc>
          <w:tcPr>
            <w:tcW w:w="5670" w:type="dxa"/>
          </w:tcPr>
          <w:p w14:paraId="41152E1E" w14:textId="561ACA20" w:rsidR="00740402" w:rsidRPr="00217352" w:rsidRDefault="006017D2" w:rsidP="006017D2">
            <w:pPr>
              <w:jc w:val="center"/>
            </w:pPr>
            <w:r w:rsidRPr="00217352">
              <w:t>/</w:t>
            </w:r>
          </w:p>
        </w:tc>
        <w:tc>
          <w:tcPr>
            <w:tcW w:w="5103" w:type="dxa"/>
          </w:tcPr>
          <w:p w14:paraId="10C169FC" w14:textId="5CC905F7" w:rsidR="00740402" w:rsidRPr="00217352" w:rsidRDefault="006017D2" w:rsidP="00AB6F75">
            <w:pPr>
              <w:ind w:right="171"/>
              <w:jc w:val="center"/>
            </w:pPr>
            <w:r w:rsidRPr="00217352">
              <w:t>/</w:t>
            </w:r>
          </w:p>
        </w:tc>
      </w:tr>
      <w:tr w:rsidR="00740402" w:rsidRPr="00217352" w14:paraId="772C7C46" w14:textId="77777777" w:rsidTr="003B685F">
        <w:trPr>
          <w:trHeight w:val="450"/>
        </w:trPr>
        <w:tc>
          <w:tcPr>
            <w:tcW w:w="5240" w:type="dxa"/>
          </w:tcPr>
          <w:p w14:paraId="52AF9659" w14:textId="77777777" w:rsidR="00740402" w:rsidRPr="00217352" w:rsidRDefault="00740402" w:rsidP="00071D7D">
            <w:pPr>
              <w:rPr>
                <w:rFonts w:cs="Calibri"/>
                <w:b/>
                <w:bCs/>
              </w:rPr>
            </w:pPr>
            <w:r w:rsidRPr="00217352">
              <w:rPr>
                <w:rFonts w:cs="Calibri"/>
                <w:b/>
                <w:bCs/>
              </w:rPr>
              <w:t>2.2.2 - Isoler les bâtiments de l'école de St Denis</w:t>
            </w:r>
          </w:p>
          <w:p w14:paraId="3527C64D" w14:textId="77777777" w:rsidR="00740402" w:rsidRPr="00217352" w:rsidRDefault="00740402" w:rsidP="00CB4A81">
            <w:pPr>
              <w:rPr>
                <w:rFonts w:cs="Calibri"/>
                <w:b/>
                <w:bCs/>
              </w:rPr>
            </w:pPr>
          </w:p>
        </w:tc>
        <w:tc>
          <w:tcPr>
            <w:tcW w:w="6101" w:type="dxa"/>
          </w:tcPr>
          <w:p w14:paraId="51EF3603" w14:textId="26F6B47E" w:rsidR="00740402" w:rsidRPr="00217352" w:rsidRDefault="006017D2" w:rsidP="006017D2">
            <w:pPr>
              <w:jc w:val="center"/>
            </w:pPr>
            <w:r w:rsidRPr="00217352">
              <w:t>/</w:t>
            </w:r>
          </w:p>
        </w:tc>
        <w:tc>
          <w:tcPr>
            <w:tcW w:w="5670" w:type="dxa"/>
          </w:tcPr>
          <w:p w14:paraId="60F7FA36" w14:textId="6176FE7E" w:rsidR="00740402" w:rsidRPr="00217352" w:rsidRDefault="006017D2" w:rsidP="006017D2">
            <w:pPr>
              <w:jc w:val="center"/>
            </w:pPr>
            <w:r w:rsidRPr="00217352">
              <w:t>/</w:t>
            </w:r>
          </w:p>
        </w:tc>
        <w:tc>
          <w:tcPr>
            <w:tcW w:w="5103" w:type="dxa"/>
          </w:tcPr>
          <w:p w14:paraId="4E9C1970" w14:textId="2D0E14DF" w:rsidR="00740402" w:rsidRPr="00217352" w:rsidRDefault="006017D2" w:rsidP="00CB4A81">
            <w:pPr>
              <w:ind w:right="171"/>
              <w:jc w:val="center"/>
            </w:pPr>
            <w:r w:rsidRPr="00217352">
              <w:t>/</w:t>
            </w:r>
          </w:p>
        </w:tc>
      </w:tr>
      <w:tr w:rsidR="00740402" w:rsidRPr="00217352" w14:paraId="336CC4C4" w14:textId="77777777" w:rsidTr="003B685F">
        <w:trPr>
          <w:trHeight w:val="450"/>
        </w:trPr>
        <w:tc>
          <w:tcPr>
            <w:tcW w:w="5240" w:type="dxa"/>
          </w:tcPr>
          <w:p w14:paraId="5D197925" w14:textId="77777777" w:rsidR="00740402" w:rsidRPr="00217352" w:rsidRDefault="00740402" w:rsidP="00071D7D">
            <w:pPr>
              <w:rPr>
                <w:rFonts w:cs="Calibri"/>
                <w:b/>
                <w:bCs/>
              </w:rPr>
            </w:pPr>
            <w:r w:rsidRPr="00217352">
              <w:rPr>
                <w:rFonts w:cs="Calibri"/>
                <w:b/>
                <w:bCs/>
              </w:rPr>
              <w:t>2.2.3 - Réaliser une extension à l'école d'Emines</w:t>
            </w:r>
          </w:p>
          <w:p w14:paraId="354970FC" w14:textId="77777777" w:rsidR="00740402" w:rsidRPr="00217352" w:rsidRDefault="00740402" w:rsidP="00071D7D">
            <w:pPr>
              <w:tabs>
                <w:tab w:val="left" w:pos="4215"/>
              </w:tabs>
              <w:rPr>
                <w:b/>
                <w:bCs/>
              </w:rPr>
            </w:pPr>
          </w:p>
        </w:tc>
        <w:tc>
          <w:tcPr>
            <w:tcW w:w="6101" w:type="dxa"/>
          </w:tcPr>
          <w:p w14:paraId="5D80521B" w14:textId="54B31C21" w:rsidR="00740402" w:rsidRPr="00217352" w:rsidRDefault="00740402" w:rsidP="009F7500">
            <w:pPr>
              <w:pStyle w:val="Paragraphedeliste"/>
              <w:numPr>
                <w:ilvl w:val="0"/>
                <w:numId w:val="16"/>
              </w:numPr>
            </w:pPr>
            <w:r w:rsidRPr="00217352">
              <w:t>Permis d’urbanisme octroyé</w:t>
            </w:r>
          </w:p>
        </w:tc>
        <w:tc>
          <w:tcPr>
            <w:tcW w:w="5670" w:type="dxa"/>
          </w:tcPr>
          <w:p w14:paraId="1EDAB87E" w14:textId="77777777" w:rsidR="00740402" w:rsidRPr="00217352" w:rsidRDefault="00740402" w:rsidP="009F7500">
            <w:pPr>
              <w:pStyle w:val="Paragraphedeliste"/>
              <w:numPr>
                <w:ilvl w:val="0"/>
                <w:numId w:val="16"/>
              </w:numPr>
            </w:pPr>
            <w:r w:rsidRPr="00217352">
              <w:t>Début du chantier en juillet 2022</w:t>
            </w:r>
          </w:p>
        </w:tc>
        <w:tc>
          <w:tcPr>
            <w:tcW w:w="5103" w:type="dxa"/>
          </w:tcPr>
          <w:p w14:paraId="2284D34F" w14:textId="4AFBD576" w:rsidR="00740402" w:rsidRPr="00217352" w:rsidRDefault="00DD5ECC" w:rsidP="00CB4A81">
            <w:pPr>
              <w:ind w:right="171"/>
              <w:jc w:val="center"/>
            </w:pPr>
            <w:r w:rsidRPr="00217352">
              <w:t xml:space="preserve">Service Urbanisme </w:t>
            </w:r>
          </w:p>
        </w:tc>
      </w:tr>
      <w:tr w:rsidR="00740402" w:rsidRPr="00217352" w14:paraId="2DC6602C" w14:textId="77777777" w:rsidTr="003B685F">
        <w:trPr>
          <w:trHeight w:val="450"/>
        </w:trPr>
        <w:tc>
          <w:tcPr>
            <w:tcW w:w="5240" w:type="dxa"/>
          </w:tcPr>
          <w:p w14:paraId="6EC550A4" w14:textId="77777777" w:rsidR="00740402" w:rsidRPr="00217352" w:rsidRDefault="00740402" w:rsidP="00071D7D">
            <w:pPr>
              <w:rPr>
                <w:rFonts w:cs="Calibri"/>
                <w:b/>
                <w:bCs/>
              </w:rPr>
            </w:pPr>
            <w:r w:rsidRPr="00217352">
              <w:rPr>
                <w:rFonts w:cs="Calibri"/>
                <w:b/>
                <w:bCs/>
              </w:rPr>
              <w:t>2.2.4 - Maîtriser la consommation énergétique des écoles</w:t>
            </w:r>
          </w:p>
          <w:p w14:paraId="22B3A1AF" w14:textId="77777777" w:rsidR="00740402" w:rsidRPr="00217352" w:rsidRDefault="00740402" w:rsidP="00CB4A81">
            <w:pPr>
              <w:rPr>
                <w:b/>
                <w:bCs/>
              </w:rPr>
            </w:pPr>
          </w:p>
        </w:tc>
        <w:tc>
          <w:tcPr>
            <w:tcW w:w="6101" w:type="dxa"/>
          </w:tcPr>
          <w:p w14:paraId="604E8506" w14:textId="2EAB762D" w:rsidR="00740402" w:rsidRPr="00217352" w:rsidRDefault="00740402" w:rsidP="009F7500">
            <w:pPr>
              <w:pStyle w:val="Paragraphedeliste"/>
              <w:numPr>
                <w:ilvl w:val="0"/>
                <w:numId w:val="16"/>
              </w:numPr>
            </w:pPr>
            <w:r w:rsidRPr="00217352">
              <w:t xml:space="preserve">Analyse </w:t>
            </w:r>
            <w:proofErr w:type="spellStart"/>
            <w:r w:rsidRPr="00217352">
              <w:t>Quickscan</w:t>
            </w:r>
            <w:proofErr w:type="spellEnd"/>
            <w:r w:rsidRPr="00217352">
              <w:t> </w:t>
            </w:r>
          </w:p>
          <w:p w14:paraId="4B6952B8" w14:textId="77777777" w:rsidR="00740402" w:rsidRPr="00217352" w:rsidRDefault="00740402" w:rsidP="009F7500">
            <w:pPr>
              <w:pStyle w:val="Paragraphedeliste"/>
              <w:numPr>
                <w:ilvl w:val="0"/>
                <w:numId w:val="16"/>
              </w:numPr>
            </w:pPr>
            <w:r w:rsidRPr="00217352">
              <w:t>Analyse Thermostatique</w:t>
            </w:r>
          </w:p>
        </w:tc>
        <w:tc>
          <w:tcPr>
            <w:tcW w:w="5670" w:type="dxa"/>
          </w:tcPr>
          <w:p w14:paraId="22973EDA" w14:textId="1D7FC1F0" w:rsidR="00740402" w:rsidRPr="00217352" w:rsidRDefault="00740402" w:rsidP="009F7500">
            <w:pPr>
              <w:pStyle w:val="Paragraphedeliste"/>
              <w:numPr>
                <w:ilvl w:val="0"/>
                <w:numId w:val="16"/>
              </w:numPr>
            </w:pPr>
            <w:r w:rsidRPr="00217352">
              <w:t>Remplacement luminaires LED en cours</w:t>
            </w:r>
          </w:p>
          <w:p w14:paraId="1E99BFF3" w14:textId="77777777" w:rsidR="00740402" w:rsidRPr="00217352" w:rsidRDefault="00740402" w:rsidP="009F7500">
            <w:pPr>
              <w:pStyle w:val="Paragraphedeliste"/>
              <w:numPr>
                <w:ilvl w:val="0"/>
                <w:numId w:val="16"/>
              </w:numPr>
            </w:pPr>
            <w:r w:rsidRPr="00217352">
              <w:t>Campagne de sensibilisation à l’énergie pour les enseignants et les enfants</w:t>
            </w:r>
          </w:p>
          <w:p w14:paraId="4D79C55C" w14:textId="02E176DD" w:rsidR="003900BD" w:rsidRPr="00217352" w:rsidRDefault="003900BD" w:rsidP="003900BD">
            <w:pPr>
              <w:pStyle w:val="Paragraphedeliste"/>
            </w:pPr>
          </w:p>
        </w:tc>
        <w:tc>
          <w:tcPr>
            <w:tcW w:w="5103" w:type="dxa"/>
          </w:tcPr>
          <w:p w14:paraId="1CA40FCB" w14:textId="7B28F610" w:rsidR="00740402" w:rsidRPr="00217352" w:rsidRDefault="00A700AE" w:rsidP="00CB4A81">
            <w:pPr>
              <w:ind w:right="171"/>
              <w:jc w:val="center"/>
            </w:pPr>
            <w:r w:rsidRPr="00217352">
              <w:t xml:space="preserve">Service Energie </w:t>
            </w:r>
          </w:p>
        </w:tc>
      </w:tr>
      <w:tr w:rsidR="00740402" w:rsidRPr="00217352" w14:paraId="213F89BC" w14:textId="77777777" w:rsidTr="003B685F">
        <w:trPr>
          <w:trHeight w:val="450"/>
        </w:trPr>
        <w:tc>
          <w:tcPr>
            <w:tcW w:w="5240" w:type="dxa"/>
          </w:tcPr>
          <w:p w14:paraId="2E644B62" w14:textId="77777777" w:rsidR="00740402" w:rsidRPr="00217352" w:rsidRDefault="00740402" w:rsidP="00B3264B">
            <w:pPr>
              <w:rPr>
                <w:rFonts w:cs="Calibri"/>
                <w:b/>
                <w:bCs/>
              </w:rPr>
            </w:pPr>
            <w:r w:rsidRPr="00217352">
              <w:rPr>
                <w:rFonts w:cs="Calibri"/>
                <w:b/>
                <w:bCs/>
              </w:rPr>
              <w:t xml:space="preserve">2.2.5- Rénovation partie gauche école de </w:t>
            </w:r>
            <w:proofErr w:type="spellStart"/>
            <w:r w:rsidRPr="00217352">
              <w:rPr>
                <w:rFonts w:cs="Calibri"/>
                <w:b/>
                <w:bCs/>
              </w:rPr>
              <w:t>Bovesse</w:t>
            </w:r>
            <w:proofErr w:type="spellEnd"/>
            <w:r w:rsidRPr="00217352">
              <w:rPr>
                <w:rFonts w:cs="Calibri"/>
                <w:b/>
                <w:bCs/>
              </w:rPr>
              <w:t>/ CRLB</w:t>
            </w:r>
          </w:p>
        </w:tc>
        <w:tc>
          <w:tcPr>
            <w:tcW w:w="6101" w:type="dxa"/>
          </w:tcPr>
          <w:p w14:paraId="58ACA872" w14:textId="77777777" w:rsidR="00740402" w:rsidRPr="00217352" w:rsidRDefault="00740402" w:rsidP="009F7500">
            <w:pPr>
              <w:pStyle w:val="Paragraphedeliste"/>
              <w:numPr>
                <w:ilvl w:val="0"/>
                <w:numId w:val="16"/>
              </w:numPr>
            </w:pPr>
            <w:r w:rsidRPr="00217352">
              <w:t>Demande de subside introduite</w:t>
            </w:r>
          </w:p>
        </w:tc>
        <w:tc>
          <w:tcPr>
            <w:tcW w:w="5670" w:type="dxa"/>
          </w:tcPr>
          <w:p w14:paraId="5028F35D" w14:textId="77777777" w:rsidR="00740402" w:rsidRPr="00217352" w:rsidRDefault="00740402" w:rsidP="009F7500">
            <w:pPr>
              <w:pStyle w:val="Paragraphedeliste"/>
              <w:numPr>
                <w:ilvl w:val="0"/>
                <w:numId w:val="16"/>
              </w:numPr>
            </w:pPr>
            <w:r w:rsidRPr="00217352">
              <w:t xml:space="preserve">Rénovation totale du bâtiment + Panneaux solaire + PAC </w:t>
            </w:r>
          </w:p>
          <w:p w14:paraId="72C6FFF1" w14:textId="0B658195" w:rsidR="003900BD" w:rsidRPr="00217352" w:rsidRDefault="003900BD" w:rsidP="003900BD">
            <w:pPr>
              <w:pStyle w:val="Paragraphedeliste"/>
            </w:pPr>
          </w:p>
        </w:tc>
        <w:tc>
          <w:tcPr>
            <w:tcW w:w="5103" w:type="dxa"/>
          </w:tcPr>
          <w:p w14:paraId="5A67EF21" w14:textId="232097F3" w:rsidR="00740402" w:rsidRPr="00217352" w:rsidRDefault="00A700AE" w:rsidP="00B3264B">
            <w:pPr>
              <w:ind w:right="171"/>
              <w:jc w:val="center"/>
            </w:pPr>
            <w:r w:rsidRPr="00217352">
              <w:t xml:space="preserve">Service Energie </w:t>
            </w:r>
            <w:r w:rsidR="00740402" w:rsidRPr="00217352">
              <w:t xml:space="preserve">+ </w:t>
            </w:r>
            <w:r w:rsidRPr="00217352">
              <w:t>Travaux</w:t>
            </w:r>
          </w:p>
        </w:tc>
      </w:tr>
      <w:tr w:rsidR="00740402" w:rsidRPr="00217352" w14:paraId="20B77581" w14:textId="77777777" w:rsidTr="003B685F">
        <w:trPr>
          <w:trHeight w:val="450"/>
        </w:trPr>
        <w:tc>
          <w:tcPr>
            <w:tcW w:w="5240" w:type="dxa"/>
          </w:tcPr>
          <w:p w14:paraId="1D93BE40" w14:textId="77777777" w:rsidR="00740402" w:rsidRPr="00217352" w:rsidRDefault="00740402" w:rsidP="00B3264B">
            <w:pPr>
              <w:rPr>
                <w:rFonts w:cs="Calibri"/>
                <w:b/>
                <w:bCs/>
              </w:rPr>
            </w:pPr>
            <w:r w:rsidRPr="00217352">
              <w:rPr>
                <w:rFonts w:cs="Calibri"/>
                <w:b/>
                <w:bCs/>
              </w:rPr>
              <w:t xml:space="preserve">2.2.6 Rénovation école de Rhisnes </w:t>
            </w:r>
          </w:p>
        </w:tc>
        <w:tc>
          <w:tcPr>
            <w:tcW w:w="6101" w:type="dxa"/>
          </w:tcPr>
          <w:p w14:paraId="698AF608" w14:textId="77777777" w:rsidR="00740402" w:rsidRPr="00217352" w:rsidRDefault="00740402" w:rsidP="009F7500">
            <w:pPr>
              <w:pStyle w:val="Paragraphedeliste"/>
              <w:numPr>
                <w:ilvl w:val="0"/>
                <w:numId w:val="16"/>
              </w:numPr>
            </w:pPr>
            <w:r w:rsidRPr="00217352">
              <w:t>Introduction, en septembre 2022, d’une demande de subside auprès de la RW pour la rénovation de l’école de Rhisnes</w:t>
            </w:r>
          </w:p>
          <w:p w14:paraId="47F665A1" w14:textId="4E0D2681" w:rsidR="003900BD" w:rsidRPr="00217352" w:rsidRDefault="003900BD" w:rsidP="003900BD">
            <w:pPr>
              <w:pStyle w:val="Paragraphedeliste"/>
            </w:pPr>
          </w:p>
        </w:tc>
        <w:tc>
          <w:tcPr>
            <w:tcW w:w="5670" w:type="dxa"/>
          </w:tcPr>
          <w:p w14:paraId="52A5BD29" w14:textId="77777777" w:rsidR="00740402" w:rsidRPr="00217352" w:rsidRDefault="00740402" w:rsidP="00B3264B"/>
        </w:tc>
        <w:tc>
          <w:tcPr>
            <w:tcW w:w="5103" w:type="dxa"/>
          </w:tcPr>
          <w:p w14:paraId="1871C480" w14:textId="47FBBED2" w:rsidR="00740402" w:rsidRPr="00217352" w:rsidRDefault="00A700AE" w:rsidP="00B3264B">
            <w:pPr>
              <w:ind w:right="171"/>
              <w:jc w:val="center"/>
            </w:pPr>
            <w:r w:rsidRPr="00217352">
              <w:t>Service Energie</w:t>
            </w:r>
            <w:r w:rsidR="00740402" w:rsidRPr="00217352">
              <w:t xml:space="preserve"> + </w:t>
            </w:r>
            <w:r w:rsidRPr="00217352">
              <w:t>Travaux</w:t>
            </w:r>
          </w:p>
        </w:tc>
      </w:tr>
    </w:tbl>
    <w:p w14:paraId="1975EFC4" w14:textId="1BE16AF3" w:rsidR="00E927EF" w:rsidRPr="00217352" w:rsidRDefault="00AE7C9C" w:rsidP="00140B45">
      <w:pPr>
        <w:pStyle w:val="Titre3"/>
      </w:pPr>
      <w:r w:rsidRPr="00217352">
        <w:t>Objectif opérationnel 2.3 – Soutenir des projets innovants dans nos écoles</w:t>
      </w:r>
    </w:p>
    <w:p w14:paraId="31D0AC31" w14:textId="77777777" w:rsidR="00E927EF" w:rsidRPr="00217352" w:rsidRDefault="00E927EF">
      <w:pPr>
        <w:rPr>
          <w:rFonts w:cs="Dubai Medium"/>
          <w:b/>
          <w:bCs/>
          <w:color w:val="A8D08D" w:themeColor="accent6" w:themeTint="99"/>
          <w:u w:val="single"/>
        </w:rPr>
      </w:pPr>
    </w:p>
    <w:tbl>
      <w:tblPr>
        <w:tblStyle w:val="Grilledutableau"/>
        <w:tblW w:w="22114" w:type="dxa"/>
        <w:tblInd w:w="-714" w:type="dxa"/>
        <w:tblLook w:val="04A0" w:firstRow="1" w:lastRow="0" w:firstColumn="1" w:lastColumn="0" w:noHBand="0" w:noVBand="1"/>
      </w:tblPr>
      <w:tblGrid>
        <w:gridCol w:w="5240"/>
        <w:gridCol w:w="6101"/>
        <w:gridCol w:w="5670"/>
        <w:gridCol w:w="5103"/>
      </w:tblGrid>
      <w:tr w:rsidR="00740402" w:rsidRPr="00217352" w14:paraId="6ACC65F9" w14:textId="77777777" w:rsidTr="00491258">
        <w:trPr>
          <w:trHeight w:val="450"/>
        </w:trPr>
        <w:tc>
          <w:tcPr>
            <w:tcW w:w="5240" w:type="dxa"/>
            <w:shd w:val="clear" w:color="auto" w:fill="D9D9D9" w:themeFill="background1" w:themeFillShade="D9"/>
          </w:tcPr>
          <w:p w14:paraId="63A663A3" w14:textId="77777777" w:rsidR="00740402" w:rsidRPr="00217352" w:rsidRDefault="00740402" w:rsidP="00AB6F75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PROJETS</w:t>
            </w:r>
          </w:p>
        </w:tc>
        <w:tc>
          <w:tcPr>
            <w:tcW w:w="6101" w:type="dxa"/>
            <w:shd w:val="clear" w:color="auto" w:fill="D9D9D9" w:themeFill="background1" w:themeFillShade="D9"/>
          </w:tcPr>
          <w:p w14:paraId="01493FC8" w14:textId="77777777" w:rsidR="00740402" w:rsidRPr="00217352" w:rsidRDefault="00740402" w:rsidP="00AB6F75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RÉALISÉES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72208DC8" w14:textId="77777777" w:rsidR="00740402" w:rsidRPr="00217352" w:rsidRDefault="00740402" w:rsidP="00AB6F75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PRÉVUES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2E7BA214" w14:textId="776D5368" w:rsidR="00740402" w:rsidRPr="00217352" w:rsidRDefault="00740402" w:rsidP="00AB6F75">
            <w:pPr>
              <w:ind w:right="171"/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SERVICE RESSOURCE</w:t>
            </w:r>
          </w:p>
        </w:tc>
      </w:tr>
      <w:tr w:rsidR="00740402" w:rsidRPr="00217352" w14:paraId="437451E8" w14:textId="77777777" w:rsidTr="003B685F">
        <w:trPr>
          <w:trHeight w:val="450"/>
        </w:trPr>
        <w:tc>
          <w:tcPr>
            <w:tcW w:w="5240" w:type="dxa"/>
          </w:tcPr>
          <w:p w14:paraId="3E70FA64" w14:textId="77777777" w:rsidR="00740402" w:rsidRPr="00217352" w:rsidRDefault="00740402" w:rsidP="005C482B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2.3.1 - Assurer le suivi du projet harcèlement et microviolences dans les écoles</w:t>
            </w:r>
          </w:p>
          <w:p w14:paraId="0F42AEC4" w14:textId="77777777" w:rsidR="00740402" w:rsidRPr="00217352" w:rsidRDefault="00740402" w:rsidP="00CB4A81">
            <w:pPr>
              <w:rPr>
                <w:b/>
                <w:bCs/>
              </w:rPr>
            </w:pPr>
          </w:p>
        </w:tc>
        <w:tc>
          <w:tcPr>
            <w:tcW w:w="6101" w:type="dxa"/>
          </w:tcPr>
          <w:p w14:paraId="0C373FEA" w14:textId="62D6D3E1" w:rsidR="00740402" w:rsidRPr="00217352" w:rsidRDefault="006017D2" w:rsidP="006017D2">
            <w:pPr>
              <w:jc w:val="center"/>
            </w:pPr>
            <w:r w:rsidRPr="00217352">
              <w:t>/</w:t>
            </w:r>
          </w:p>
        </w:tc>
        <w:tc>
          <w:tcPr>
            <w:tcW w:w="5670" w:type="dxa"/>
          </w:tcPr>
          <w:p w14:paraId="3E9BBC04" w14:textId="4EB8E7EC" w:rsidR="00740402" w:rsidRPr="00217352" w:rsidRDefault="006017D2" w:rsidP="006017D2">
            <w:pPr>
              <w:jc w:val="center"/>
            </w:pPr>
            <w:r w:rsidRPr="00217352">
              <w:t>/</w:t>
            </w:r>
          </w:p>
        </w:tc>
        <w:tc>
          <w:tcPr>
            <w:tcW w:w="5103" w:type="dxa"/>
          </w:tcPr>
          <w:p w14:paraId="5192EF46" w14:textId="7B1C0E34" w:rsidR="00740402" w:rsidRPr="00217352" w:rsidRDefault="006017D2" w:rsidP="00AB6F75">
            <w:pPr>
              <w:ind w:right="171"/>
              <w:jc w:val="center"/>
            </w:pPr>
            <w:r w:rsidRPr="00217352">
              <w:t>/</w:t>
            </w:r>
          </w:p>
        </w:tc>
      </w:tr>
      <w:tr w:rsidR="00740402" w:rsidRPr="00217352" w14:paraId="16A4ABCC" w14:textId="77777777" w:rsidTr="003B685F">
        <w:trPr>
          <w:trHeight w:val="450"/>
        </w:trPr>
        <w:tc>
          <w:tcPr>
            <w:tcW w:w="5240" w:type="dxa"/>
          </w:tcPr>
          <w:p w14:paraId="6077190E" w14:textId="77777777" w:rsidR="00740402" w:rsidRPr="00217352" w:rsidRDefault="00740402" w:rsidP="005C482B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2.3.2 - Accompagner les écoles pour améliorer la qualité des repas et des collations</w:t>
            </w:r>
          </w:p>
          <w:p w14:paraId="54091DE1" w14:textId="77777777" w:rsidR="00740402" w:rsidRPr="00217352" w:rsidRDefault="00740402" w:rsidP="00CB4A81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101" w:type="dxa"/>
          </w:tcPr>
          <w:p w14:paraId="7CCC1AE0" w14:textId="6B733A4D" w:rsidR="00740402" w:rsidRPr="00217352" w:rsidRDefault="006017D2" w:rsidP="006017D2">
            <w:pPr>
              <w:jc w:val="center"/>
            </w:pPr>
            <w:r w:rsidRPr="00217352">
              <w:t>/</w:t>
            </w:r>
          </w:p>
        </w:tc>
        <w:tc>
          <w:tcPr>
            <w:tcW w:w="5670" w:type="dxa"/>
          </w:tcPr>
          <w:p w14:paraId="3D2FF0EC" w14:textId="1107A53D" w:rsidR="00740402" w:rsidRPr="00217352" w:rsidRDefault="006017D2" w:rsidP="006017D2">
            <w:pPr>
              <w:jc w:val="center"/>
            </w:pPr>
            <w:r w:rsidRPr="00217352">
              <w:t>/</w:t>
            </w:r>
          </w:p>
        </w:tc>
        <w:tc>
          <w:tcPr>
            <w:tcW w:w="5103" w:type="dxa"/>
          </w:tcPr>
          <w:p w14:paraId="2020610C" w14:textId="4AEFF110" w:rsidR="00740402" w:rsidRPr="00217352" w:rsidRDefault="006017D2" w:rsidP="00CB4A81">
            <w:pPr>
              <w:ind w:right="171"/>
              <w:jc w:val="center"/>
            </w:pPr>
            <w:r w:rsidRPr="00217352">
              <w:t>/</w:t>
            </w:r>
          </w:p>
        </w:tc>
      </w:tr>
      <w:tr w:rsidR="00740402" w:rsidRPr="00217352" w14:paraId="7230F67A" w14:textId="77777777" w:rsidTr="003B685F">
        <w:trPr>
          <w:trHeight w:val="450"/>
        </w:trPr>
        <w:tc>
          <w:tcPr>
            <w:tcW w:w="5240" w:type="dxa"/>
          </w:tcPr>
          <w:p w14:paraId="465F63D6" w14:textId="77777777" w:rsidR="00740402" w:rsidRPr="00217352" w:rsidRDefault="00740402" w:rsidP="005C482B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2.3.3 - Organiser des 'bains de langues"</w:t>
            </w:r>
          </w:p>
          <w:p w14:paraId="5485E175" w14:textId="77777777" w:rsidR="00740402" w:rsidRPr="00217352" w:rsidRDefault="00740402" w:rsidP="00071D7D">
            <w:pPr>
              <w:tabs>
                <w:tab w:val="left" w:pos="4215"/>
              </w:tabs>
              <w:rPr>
                <w:b/>
                <w:bCs/>
              </w:rPr>
            </w:pPr>
          </w:p>
        </w:tc>
        <w:tc>
          <w:tcPr>
            <w:tcW w:w="6101" w:type="dxa"/>
          </w:tcPr>
          <w:p w14:paraId="2F2721BE" w14:textId="261B3DE1" w:rsidR="00740402" w:rsidRPr="00217352" w:rsidRDefault="006017D2" w:rsidP="006017D2">
            <w:pPr>
              <w:jc w:val="center"/>
            </w:pPr>
            <w:r w:rsidRPr="00217352">
              <w:t>/</w:t>
            </w:r>
          </w:p>
        </w:tc>
        <w:tc>
          <w:tcPr>
            <w:tcW w:w="5670" w:type="dxa"/>
          </w:tcPr>
          <w:p w14:paraId="0B464081" w14:textId="009E02B7" w:rsidR="00740402" w:rsidRPr="00217352" w:rsidRDefault="006017D2" w:rsidP="006017D2">
            <w:pPr>
              <w:jc w:val="center"/>
            </w:pPr>
            <w:r w:rsidRPr="00217352">
              <w:t>/</w:t>
            </w:r>
          </w:p>
        </w:tc>
        <w:tc>
          <w:tcPr>
            <w:tcW w:w="5103" w:type="dxa"/>
          </w:tcPr>
          <w:p w14:paraId="317F9ECF" w14:textId="4DAEBCE7" w:rsidR="00740402" w:rsidRPr="00217352" w:rsidRDefault="006017D2" w:rsidP="00CB4A81">
            <w:pPr>
              <w:ind w:right="171"/>
              <w:jc w:val="center"/>
            </w:pPr>
            <w:r w:rsidRPr="00217352">
              <w:t>/</w:t>
            </w:r>
          </w:p>
        </w:tc>
      </w:tr>
      <w:tr w:rsidR="00740402" w:rsidRPr="00217352" w14:paraId="775C208C" w14:textId="77777777" w:rsidTr="003B685F">
        <w:trPr>
          <w:trHeight w:val="450"/>
        </w:trPr>
        <w:tc>
          <w:tcPr>
            <w:tcW w:w="5240" w:type="dxa"/>
          </w:tcPr>
          <w:p w14:paraId="5B6C9CC8" w14:textId="77777777" w:rsidR="00740402" w:rsidRPr="00217352" w:rsidRDefault="00740402" w:rsidP="005C482B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2.3.4 - Avoir une structure dédicacée à l'accueil extra-scolaire</w:t>
            </w:r>
          </w:p>
          <w:p w14:paraId="70C7853C" w14:textId="77777777" w:rsidR="00740402" w:rsidRPr="00217352" w:rsidRDefault="00740402" w:rsidP="00CB4A81">
            <w:pPr>
              <w:rPr>
                <w:b/>
                <w:bCs/>
              </w:rPr>
            </w:pPr>
          </w:p>
        </w:tc>
        <w:tc>
          <w:tcPr>
            <w:tcW w:w="6101" w:type="dxa"/>
          </w:tcPr>
          <w:p w14:paraId="314F542C" w14:textId="20C7E844" w:rsidR="00740402" w:rsidRPr="00217352" w:rsidRDefault="00740402" w:rsidP="009F7500">
            <w:pPr>
              <w:pStyle w:val="Paragraphedeliste"/>
              <w:numPr>
                <w:ilvl w:val="0"/>
                <w:numId w:val="16"/>
              </w:numPr>
            </w:pPr>
            <w:r w:rsidRPr="00217352">
              <w:t xml:space="preserve">Collaboration avec </w:t>
            </w:r>
            <w:proofErr w:type="spellStart"/>
            <w:r w:rsidRPr="00217352">
              <w:t>l’asbl</w:t>
            </w:r>
            <w:proofErr w:type="spellEnd"/>
            <w:r w:rsidRPr="00217352">
              <w:t xml:space="preserve"> communale </w:t>
            </w:r>
            <w:proofErr w:type="spellStart"/>
            <w:r w:rsidR="001511AA" w:rsidRPr="00217352">
              <w:t>Récré'agique</w:t>
            </w:r>
            <w:proofErr w:type="spellEnd"/>
          </w:p>
        </w:tc>
        <w:tc>
          <w:tcPr>
            <w:tcW w:w="5670" w:type="dxa"/>
          </w:tcPr>
          <w:p w14:paraId="4B5CDBBF" w14:textId="095C1108" w:rsidR="00740402" w:rsidRPr="00217352" w:rsidRDefault="006017D2" w:rsidP="006017D2">
            <w:pPr>
              <w:jc w:val="center"/>
            </w:pPr>
            <w:r w:rsidRPr="00217352">
              <w:t>/</w:t>
            </w:r>
          </w:p>
        </w:tc>
        <w:tc>
          <w:tcPr>
            <w:tcW w:w="5103" w:type="dxa"/>
          </w:tcPr>
          <w:p w14:paraId="43036497" w14:textId="54B440EE" w:rsidR="00740402" w:rsidRPr="00217352" w:rsidRDefault="00A700AE" w:rsidP="00CB4A81">
            <w:pPr>
              <w:ind w:right="171"/>
              <w:jc w:val="center"/>
            </w:pPr>
            <w:r w:rsidRPr="00217352">
              <w:t xml:space="preserve">Service ATL </w:t>
            </w:r>
          </w:p>
        </w:tc>
      </w:tr>
      <w:tr w:rsidR="006017D2" w:rsidRPr="00217352" w14:paraId="35429368" w14:textId="77777777" w:rsidTr="003B685F">
        <w:trPr>
          <w:trHeight w:val="450"/>
        </w:trPr>
        <w:tc>
          <w:tcPr>
            <w:tcW w:w="5240" w:type="dxa"/>
          </w:tcPr>
          <w:p w14:paraId="245989FB" w14:textId="77777777" w:rsidR="006017D2" w:rsidRPr="00217352" w:rsidRDefault="006017D2" w:rsidP="005C482B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2.3.5 - Créer des journées dédiées à l'accueil extra-scolaire</w:t>
            </w:r>
          </w:p>
          <w:p w14:paraId="1A0F240C" w14:textId="77777777" w:rsidR="006017D2" w:rsidRPr="00217352" w:rsidRDefault="006017D2" w:rsidP="005C482B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101" w:type="dxa"/>
          </w:tcPr>
          <w:p w14:paraId="0843C9AB" w14:textId="2B9C6A35" w:rsidR="006017D2" w:rsidRPr="00217352" w:rsidRDefault="00147109" w:rsidP="00147109">
            <w:pPr>
              <w:pStyle w:val="Paragraphedeliste"/>
              <w:numPr>
                <w:ilvl w:val="0"/>
                <w:numId w:val="25"/>
              </w:numPr>
            </w:pPr>
            <w:r w:rsidRPr="00217352">
              <w:t xml:space="preserve">Journée de formation pour le personnel extrascolaire en collaboration avec la ville de Gembloux, la commune de Villers-la-Ville, de La Bruyère et </w:t>
            </w:r>
            <w:proofErr w:type="spellStart"/>
            <w:r w:rsidRPr="00217352">
              <w:t>Récré’agique</w:t>
            </w:r>
            <w:proofErr w:type="spellEnd"/>
            <w:r w:rsidRPr="00217352">
              <w:t xml:space="preserve"> (décembre 2022).</w:t>
            </w:r>
          </w:p>
          <w:p w14:paraId="51E6AD3C" w14:textId="63094E0C" w:rsidR="00147109" w:rsidRPr="00217352" w:rsidRDefault="00147109" w:rsidP="00147109">
            <w:pPr>
              <w:pStyle w:val="Paragraphedeliste"/>
            </w:pPr>
          </w:p>
        </w:tc>
        <w:tc>
          <w:tcPr>
            <w:tcW w:w="5670" w:type="dxa"/>
          </w:tcPr>
          <w:p w14:paraId="1990BE93" w14:textId="2987F937" w:rsidR="006017D2" w:rsidRPr="00217352" w:rsidRDefault="006017D2" w:rsidP="006017D2">
            <w:pPr>
              <w:jc w:val="center"/>
            </w:pPr>
            <w:r w:rsidRPr="00217352">
              <w:t>/</w:t>
            </w:r>
          </w:p>
        </w:tc>
        <w:tc>
          <w:tcPr>
            <w:tcW w:w="5103" w:type="dxa"/>
          </w:tcPr>
          <w:p w14:paraId="529D8384" w14:textId="1144176C" w:rsidR="006017D2" w:rsidRPr="00217352" w:rsidRDefault="00A700AE" w:rsidP="00CB4A81">
            <w:pPr>
              <w:ind w:right="171"/>
              <w:jc w:val="center"/>
            </w:pPr>
            <w:r w:rsidRPr="00217352">
              <w:t>Service ATL</w:t>
            </w:r>
          </w:p>
        </w:tc>
      </w:tr>
      <w:tr w:rsidR="006017D2" w:rsidRPr="00217352" w14:paraId="473499D8" w14:textId="77777777" w:rsidTr="003B685F">
        <w:trPr>
          <w:trHeight w:val="450"/>
        </w:trPr>
        <w:tc>
          <w:tcPr>
            <w:tcW w:w="5240" w:type="dxa"/>
          </w:tcPr>
          <w:p w14:paraId="561DCC94" w14:textId="77777777" w:rsidR="006017D2" w:rsidRPr="00217352" w:rsidRDefault="006017D2" w:rsidP="005C482B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2.3.6 - Améliorer la gestion des demandes des écoles auprès de l'administration</w:t>
            </w:r>
          </w:p>
          <w:p w14:paraId="503E34C3" w14:textId="77777777" w:rsidR="006017D2" w:rsidRPr="00217352" w:rsidRDefault="006017D2" w:rsidP="005C482B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101" w:type="dxa"/>
          </w:tcPr>
          <w:p w14:paraId="7D7B055D" w14:textId="77777777" w:rsidR="006017D2" w:rsidRPr="00217352" w:rsidRDefault="006017D2" w:rsidP="009F7500">
            <w:pPr>
              <w:pStyle w:val="Paragraphedeliste"/>
              <w:numPr>
                <w:ilvl w:val="0"/>
                <w:numId w:val="16"/>
              </w:numPr>
            </w:pPr>
            <w:r w:rsidRPr="00217352">
              <w:t>Mise en place d’un calendrier partagé</w:t>
            </w:r>
          </w:p>
          <w:p w14:paraId="390E29D0" w14:textId="77777777" w:rsidR="006017D2" w:rsidRPr="00217352" w:rsidRDefault="006017D2" w:rsidP="009F7500">
            <w:pPr>
              <w:pStyle w:val="Paragraphedeliste"/>
              <w:numPr>
                <w:ilvl w:val="0"/>
                <w:numId w:val="16"/>
              </w:numPr>
            </w:pPr>
            <w:r w:rsidRPr="00217352">
              <w:t>Installation de la suite Office 365 pour les Directions et les aides administratives afin de faciliter le transfert d’informations</w:t>
            </w:r>
          </w:p>
          <w:p w14:paraId="283C6E15" w14:textId="5A2F469A" w:rsidR="003E0323" w:rsidRPr="00217352" w:rsidRDefault="003E0323" w:rsidP="009F7500">
            <w:pPr>
              <w:pStyle w:val="Paragraphedeliste"/>
              <w:numPr>
                <w:ilvl w:val="0"/>
                <w:numId w:val="16"/>
              </w:numPr>
            </w:pPr>
            <w:r w:rsidRPr="00217352">
              <w:t>Mise en place d’un formulaire de demande d’intervention Microsoft Forms</w:t>
            </w:r>
          </w:p>
          <w:p w14:paraId="0339C437" w14:textId="0E24E913" w:rsidR="003900BD" w:rsidRPr="00217352" w:rsidRDefault="003900BD" w:rsidP="003900BD">
            <w:pPr>
              <w:pStyle w:val="Paragraphedeliste"/>
            </w:pPr>
          </w:p>
        </w:tc>
        <w:tc>
          <w:tcPr>
            <w:tcW w:w="5670" w:type="dxa"/>
          </w:tcPr>
          <w:p w14:paraId="5A29248E" w14:textId="55E82D54" w:rsidR="006017D2" w:rsidRPr="00217352" w:rsidRDefault="006017D2" w:rsidP="006017D2">
            <w:pPr>
              <w:jc w:val="center"/>
            </w:pPr>
            <w:r w:rsidRPr="00217352">
              <w:t>/</w:t>
            </w:r>
          </w:p>
        </w:tc>
        <w:tc>
          <w:tcPr>
            <w:tcW w:w="5103" w:type="dxa"/>
          </w:tcPr>
          <w:p w14:paraId="10C8770E" w14:textId="77777777" w:rsidR="006017D2" w:rsidRPr="00217352" w:rsidRDefault="006017D2" w:rsidP="00CB4A81">
            <w:pPr>
              <w:ind w:right="171"/>
              <w:jc w:val="center"/>
            </w:pPr>
            <w:r w:rsidRPr="00217352">
              <w:t>Service Enseignement + Directions + Aides administratives +</w:t>
            </w:r>
          </w:p>
          <w:p w14:paraId="758C14BF" w14:textId="77777777" w:rsidR="006017D2" w:rsidRPr="00217352" w:rsidRDefault="006017D2" w:rsidP="00CB4A81">
            <w:pPr>
              <w:ind w:right="171"/>
              <w:jc w:val="center"/>
            </w:pPr>
            <w:r w:rsidRPr="00217352">
              <w:t>Service informatique</w:t>
            </w:r>
          </w:p>
        </w:tc>
      </w:tr>
      <w:tr w:rsidR="006017D2" w:rsidRPr="00217352" w14:paraId="0FC71194" w14:textId="77777777" w:rsidTr="003B685F">
        <w:trPr>
          <w:trHeight w:val="450"/>
        </w:trPr>
        <w:tc>
          <w:tcPr>
            <w:tcW w:w="5240" w:type="dxa"/>
          </w:tcPr>
          <w:p w14:paraId="13D24FFD" w14:textId="78D909AA" w:rsidR="006017D2" w:rsidRPr="00217352" w:rsidRDefault="006017D2" w:rsidP="0051001E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2.3.7 - Soutenir les écoles s'engageant dans l'utilisation rationnelle de l'énergie "Génération zéro watt"</w:t>
            </w:r>
          </w:p>
        </w:tc>
        <w:tc>
          <w:tcPr>
            <w:tcW w:w="6101" w:type="dxa"/>
          </w:tcPr>
          <w:p w14:paraId="06535543" w14:textId="3ECEA343" w:rsidR="006017D2" w:rsidRPr="00217352" w:rsidRDefault="006017D2" w:rsidP="006017D2">
            <w:pPr>
              <w:tabs>
                <w:tab w:val="left" w:pos="1095"/>
              </w:tabs>
              <w:jc w:val="center"/>
            </w:pPr>
            <w:r w:rsidRPr="00217352">
              <w:t>/</w:t>
            </w:r>
          </w:p>
        </w:tc>
        <w:tc>
          <w:tcPr>
            <w:tcW w:w="5670" w:type="dxa"/>
          </w:tcPr>
          <w:p w14:paraId="45FA8F3B" w14:textId="62B45650" w:rsidR="006017D2" w:rsidRPr="00217352" w:rsidRDefault="006017D2" w:rsidP="009F7500">
            <w:pPr>
              <w:pStyle w:val="Paragraphedeliste"/>
              <w:numPr>
                <w:ilvl w:val="0"/>
                <w:numId w:val="16"/>
              </w:numPr>
            </w:pPr>
            <w:r w:rsidRPr="00217352">
              <w:t>Réalisation de fiches thématiques + animation +</w:t>
            </w:r>
            <w:r w:rsidR="003E0323" w:rsidRPr="00217352">
              <w:t xml:space="preserve"> </w:t>
            </w:r>
            <w:r w:rsidRPr="00217352">
              <w:t>Prise de contact avec les directions d’écoles</w:t>
            </w:r>
          </w:p>
        </w:tc>
        <w:tc>
          <w:tcPr>
            <w:tcW w:w="5103" w:type="dxa"/>
          </w:tcPr>
          <w:p w14:paraId="489482B7" w14:textId="26ADBA2A" w:rsidR="006017D2" w:rsidRPr="00217352" w:rsidRDefault="00A700AE" w:rsidP="0051001E">
            <w:pPr>
              <w:ind w:right="171"/>
              <w:jc w:val="center"/>
              <w:rPr>
                <w:highlight w:val="yellow"/>
              </w:rPr>
            </w:pPr>
            <w:r w:rsidRPr="00217352">
              <w:t xml:space="preserve">Service Energie </w:t>
            </w:r>
          </w:p>
        </w:tc>
      </w:tr>
    </w:tbl>
    <w:p w14:paraId="319E6FC9" w14:textId="77777777" w:rsidR="00140B45" w:rsidRPr="00217352" w:rsidRDefault="00140B45" w:rsidP="00C12869">
      <w:pPr>
        <w:rPr>
          <w:rFonts w:cs="Dubai Medium"/>
          <w:b/>
          <w:bCs/>
          <w:color w:val="A8D08D" w:themeColor="accent6" w:themeTint="99"/>
          <w:u w:val="single"/>
        </w:rPr>
      </w:pPr>
    </w:p>
    <w:p w14:paraId="331A2018" w14:textId="7F3F11E5" w:rsidR="00AE7C9C" w:rsidRPr="00217352" w:rsidRDefault="00AE7C9C" w:rsidP="00140B45">
      <w:pPr>
        <w:pStyle w:val="Titre3"/>
      </w:pPr>
      <w:r w:rsidRPr="00217352">
        <w:t>Objectif opérationnel 2.4 – Renforcer l’enseignement maternel</w:t>
      </w:r>
    </w:p>
    <w:p w14:paraId="2B55BC2C" w14:textId="77777777" w:rsidR="00AE7C9C" w:rsidRPr="00217352" w:rsidRDefault="00AE7C9C" w:rsidP="00DD5DBD">
      <w:pPr>
        <w:rPr>
          <w:i/>
          <w:iCs/>
        </w:rPr>
      </w:pPr>
    </w:p>
    <w:tbl>
      <w:tblPr>
        <w:tblStyle w:val="Grilledutableau"/>
        <w:tblW w:w="21972" w:type="dxa"/>
        <w:tblInd w:w="-714" w:type="dxa"/>
        <w:tblLook w:val="04A0" w:firstRow="1" w:lastRow="0" w:firstColumn="1" w:lastColumn="0" w:noHBand="0" w:noVBand="1"/>
      </w:tblPr>
      <w:tblGrid>
        <w:gridCol w:w="5240"/>
        <w:gridCol w:w="6101"/>
        <w:gridCol w:w="5528"/>
        <w:gridCol w:w="5103"/>
      </w:tblGrid>
      <w:tr w:rsidR="006017D2" w:rsidRPr="00217352" w14:paraId="35445334" w14:textId="77777777" w:rsidTr="00491258">
        <w:trPr>
          <w:trHeight w:val="450"/>
        </w:trPr>
        <w:tc>
          <w:tcPr>
            <w:tcW w:w="5240" w:type="dxa"/>
            <w:shd w:val="clear" w:color="auto" w:fill="D9D9D9" w:themeFill="background1" w:themeFillShade="D9"/>
          </w:tcPr>
          <w:p w14:paraId="1320B6C8" w14:textId="77777777" w:rsidR="006017D2" w:rsidRPr="00217352" w:rsidRDefault="006017D2" w:rsidP="00B358D4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PROJETS</w:t>
            </w:r>
          </w:p>
        </w:tc>
        <w:tc>
          <w:tcPr>
            <w:tcW w:w="6101" w:type="dxa"/>
            <w:shd w:val="clear" w:color="auto" w:fill="D9D9D9" w:themeFill="background1" w:themeFillShade="D9"/>
          </w:tcPr>
          <w:p w14:paraId="6910E57B" w14:textId="77777777" w:rsidR="006017D2" w:rsidRPr="00217352" w:rsidRDefault="006017D2" w:rsidP="00B358D4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RÉALISÉES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48407CD2" w14:textId="77777777" w:rsidR="006017D2" w:rsidRPr="00217352" w:rsidRDefault="006017D2" w:rsidP="00B358D4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PRÉVUES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67401846" w14:textId="6229071C" w:rsidR="006017D2" w:rsidRPr="00217352" w:rsidRDefault="006017D2" w:rsidP="00B358D4">
            <w:pPr>
              <w:ind w:right="171"/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SERVICE RESSOURCE</w:t>
            </w:r>
          </w:p>
        </w:tc>
      </w:tr>
      <w:tr w:rsidR="006017D2" w:rsidRPr="00217352" w14:paraId="03C878C0" w14:textId="77777777" w:rsidTr="003B685F">
        <w:trPr>
          <w:trHeight w:val="450"/>
        </w:trPr>
        <w:tc>
          <w:tcPr>
            <w:tcW w:w="5240" w:type="dxa"/>
          </w:tcPr>
          <w:p w14:paraId="1938C7D6" w14:textId="77777777" w:rsidR="006017D2" w:rsidRPr="00217352" w:rsidRDefault="006017D2" w:rsidP="00B358D4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2.4.1. Mettre en application le décret gratuité</w:t>
            </w:r>
          </w:p>
          <w:p w14:paraId="32571D55" w14:textId="77777777" w:rsidR="006017D2" w:rsidRPr="00217352" w:rsidRDefault="006017D2" w:rsidP="00B358D4">
            <w:pPr>
              <w:rPr>
                <w:b/>
                <w:bCs/>
              </w:rPr>
            </w:pPr>
          </w:p>
        </w:tc>
        <w:tc>
          <w:tcPr>
            <w:tcW w:w="6101" w:type="dxa"/>
          </w:tcPr>
          <w:p w14:paraId="29096B7D" w14:textId="24542C7B" w:rsidR="006017D2" w:rsidRPr="00217352" w:rsidRDefault="008A0405" w:rsidP="008A0405">
            <w:pPr>
              <w:pStyle w:val="Paragraphedeliste"/>
              <w:numPr>
                <w:ilvl w:val="0"/>
                <w:numId w:val="25"/>
              </w:numPr>
            </w:pPr>
            <w:r w:rsidRPr="00217352">
              <w:t>Obligation décrétale, chaque direction veille à faire respecter la gratuité en maternel</w:t>
            </w:r>
          </w:p>
          <w:p w14:paraId="530D0F62" w14:textId="6FE7C1F9" w:rsidR="008A0405" w:rsidRPr="00217352" w:rsidRDefault="008A0405" w:rsidP="008A0405"/>
        </w:tc>
        <w:tc>
          <w:tcPr>
            <w:tcW w:w="5528" w:type="dxa"/>
          </w:tcPr>
          <w:p w14:paraId="371403B6" w14:textId="716EB2CF" w:rsidR="006017D2" w:rsidRPr="00217352" w:rsidRDefault="006017D2" w:rsidP="006017D2">
            <w:pPr>
              <w:jc w:val="center"/>
            </w:pPr>
            <w:r w:rsidRPr="00217352">
              <w:t>/</w:t>
            </w:r>
          </w:p>
        </w:tc>
        <w:tc>
          <w:tcPr>
            <w:tcW w:w="5103" w:type="dxa"/>
          </w:tcPr>
          <w:p w14:paraId="2BE24DFE" w14:textId="77777777" w:rsidR="006017D2" w:rsidRPr="00217352" w:rsidRDefault="006017D2" w:rsidP="00B358D4">
            <w:pPr>
              <w:ind w:right="171"/>
              <w:jc w:val="center"/>
            </w:pPr>
            <w:r w:rsidRPr="00217352">
              <w:t>Service Enseignement + Directions d’écoles</w:t>
            </w:r>
          </w:p>
        </w:tc>
      </w:tr>
      <w:tr w:rsidR="006017D2" w:rsidRPr="00217352" w14:paraId="53A01363" w14:textId="77777777" w:rsidTr="003B685F">
        <w:trPr>
          <w:trHeight w:val="450"/>
        </w:trPr>
        <w:tc>
          <w:tcPr>
            <w:tcW w:w="5240" w:type="dxa"/>
          </w:tcPr>
          <w:p w14:paraId="3CCCFF8B" w14:textId="77777777" w:rsidR="006017D2" w:rsidRPr="00217352" w:rsidRDefault="006017D2" w:rsidP="00B358D4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2.4.2. Soutenir les écoles pour les aides complémentaires à travers des contrats financés par la FWB</w:t>
            </w:r>
          </w:p>
          <w:p w14:paraId="1F744E44" w14:textId="77777777" w:rsidR="006017D2" w:rsidRPr="00217352" w:rsidRDefault="006017D2" w:rsidP="00B358D4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101" w:type="dxa"/>
          </w:tcPr>
          <w:p w14:paraId="4BEB4737" w14:textId="689CFCB2" w:rsidR="006017D2" w:rsidRPr="00217352" w:rsidRDefault="006017D2" w:rsidP="006017D2">
            <w:pPr>
              <w:jc w:val="center"/>
            </w:pPr>
            <w:r w:rsidRPr="00217352">
              <w:t>/</w:t>
            </w:r>
          </w:p>
        </w:tc>
        <w:tc>
          <w:tcPr>
            <w:tcW w:w="5528" w:type="dxa"/>
          </w:tcPr>
          <w:p w14:paraId="1C17F1E2" w14:textId="56A53E4F" w:rsidR="006017D2" w:rsidRPr="00217352" w:rsidRDefault="006017D2" w:rsidP="006017D2">
            <w:pPr>
              <w:jc w:val="center"/>
            </w:pPr>
            <w:r w:rsidRPr="00217352">
              <w:t>/</w:t>
            </w:r>
          </w:p>
        </w:tc>
        <w:tc>
          <w:tcPr>
            <w:tcW w:w="5103" w:type="dxa"/>
          </w:tcPr>
          <w:p w14:paraId="7101D1C7" w14:textId="77777777" w:rsidR="006017D2" w:rsidRPr="00217352" w:rsidRDefault="006017D2" w:rsidP="00B358D4">
            <w:pPr>
              <w:ind w:right="171"/>
              <w:jc w:val="center"/>
            </w:pPr>
            <w:r w:rsidRPr="00217352">
              <w:t>Service Enseignement + Directions d’écoles</w:t>
            </w:r>
          </w:p>
        </w:tc>
      </w:tr>
    </w:tbl>
    <w:p w14:paraId="3F14918F" w14:textId="77777777" w:rsidR="00AE7C9C" w:rsidRPr="00217352" w:rsidRDefault="00AE7C9C" w:rsidP="00DD5DBD"/>
    <w:p w14:paraId="201F3A98" w14:textId="77777777" w:rsidR="00AE7C9C" w:rsidRPr="00217352" w:rsidRDefault="00AE7C9C" w:rsidP="00140B45">
      <w:pPr>
        <w:pStyle w:val="Titre3"/>
      </w:pPr>
      <w:r w:rsidRPr="00217352">
        <w:t xml:space="preserve">Objectif opérationnel 2.5 – Développer des synergies avec les écoles des différents réseaux d’enseignements ou des communes proches </w:t>
      </w:r>
    </w:p>
    <w:p w14:paraId="4B1810D2" w14:textId="77777777" w:rsidR="00AE7C9C" w:rsidRPr="00217352" w:rsidRDefault="00AE7C9C" w:rsidP="00197F1F">
      <w:pPr>
        <w:rPr>
          <w:i/>
          <w:iCs/>
        </w:rPr>
      </w:pPr>
    </w:p>
    <w:tbl>
      <w:tblPr>
        <w:tblStyle w:val="Grilledutableau"/>
        <w:tblW w:w="21972" w:type="dxa"/>
        <w:tblInd w:w="-714" w:type="dxa"/>
        <w:tblLook w:val="04A0" w:firstRow="1" w:lastRow="0" w:firstColumn="1" w:lastColumn="0" w:noHBand="0" w:noVBand="1"/>
      </w:tblPr>
      <w:tblGrid>
        <w:gridCol w:w="5240"/>
        <w:gridCol w:w="6101"/>
        <w:gridCol w:w="5528"/>
        <w:gridCol w:w="5103"/>
      </w:tblGrid>
      <w:tr w:rsidR="006017D2" w:rsidRPr="00217352" w14:paraId="6F8F6CD7" w14:textId="77777777" w:rsidTr="00491258">
        <w:trPr>
          <w:trHeight w:val="450"/>
        </w:trPr>
        <w:tc>
          <w:tcPr>
            <w:tcW w:w="5240" w:type="dxa"/>
            <w:shd w:val="clear" w:color="auto" w:fill="D9D9D9" w:themeFill="background1" w:themeFillShade="D9"/>
          </w:tcPr>
          <w:p w14:paraId="754A3588" w14:textId="77777777" w:rsidR="006017D2" w:rsidRPr="00217352" w:rsidRDefault="006017D2" w:rsidP="00B358D4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PROJETS</w:t>
            </w:r>
          </w:p>
        </w:tc>
        <w:tc>
          <w:tcPr>
            <w:tcW w:w="6101" w:type="dxa"/>
            <w:shd w:val="clear" w:color="auto" w:fill="D9D9D9" w:themeFill="background1" w:themeFillShade="D9"/>
          </w:tcPr>
          <w:p w14:paraId="3AF49C2A" w14:textId="77777777" w:rsidR="006017D2" w:rsidRPr="00217352" w:rsidRDefault="006017D2" w:rsidP="00B358D4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RÉALISÉES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5517D78A" w14:textId="77777777" w:rsidR="006017D2" w:rsidRPr="00217352" w:rsidRDefault="006017D2" w:rsidP="00B358D4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PRÉVUES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4535C11A" w14:textId="04201ACA" w:rsidR="006017D2" w:rsidRPr="00217352" w:rsidRDefault="006017D2" w:rsidP="00A700AE">
            <w:pPr>
              <w:ind w:right="171"/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SERVICE RESSOURCE</w:t>
            </w:r>
          </w:p>
        </w:tc>
      </w:tr>
      <w:tr w:rsidR="006017D2" w:rsidRPr="00217352" w14:paraId="52CA3CDA" w14:textId="77777777" w:rsidTr="003B685F">
        <w:trPr>
          <w:trHeight w:val="450"/>
        </w:trPr>
        <w:tc>
          <w:tcPr>
            <w:tcW w:w="5240" w:type="dxa"/>
          </w:tcPr>
          <w:p w14:paraId="6C4F5F1A" w14:textId="77777777" w:rsidR="006017D2" w:rsidRPr="00217352" w:rsidRDefault="006017D2" w:rsidP="00B358D4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lastRenderedPageBreak/>
              <w:t>2.5.1 - Associer le réseau libre aux projets du réseau communal</w:t>
            </w:r>
          </w:p>
          <w:p w14:paraId="3C0050F9" w14:textId="77777777" w:rsidR="006017D2" w:rsidRPr="00217352" w:rsidRDefault="006017D2" w:rsidP="00B358D4"/>
        </w:tc>
        <w:tc>
          <w:tcPr>
            <w:tcW w:w="6101" w:type="dxa"/>
          </w:tcPr>
          <w:p w14:paraId="732F22EA" w14:textId="0BDD073A" w:rsidR="006017D2" w:rsidRPr="00217352" w:rsidRDefault="00147109" w:rsidP="00147109">
            <w:pPr>
              <w:pStyle w:val="Paragraphedeliste"/>
              <w:numPr>
                <w:ilvl w:val="0"/>
                <w:numId w:val="25"/>
              </w:numPr>
            </w:pPr>
            <w:r w:rsidRPr="00217352">
              <w:t>L’ATL travaille avec tous les réseaux et l’ensemble des projets sont proposés également au réseau libre.</w:t>
            </w:r>
          </w:p>
        </w:tc>
        <w:tc>
          <w:tcPr>
            <w:tcW w:w="5528" w:type="dxa"/>
          </w:tcPr>
          <w:p w14:paraId="725B6FA1" w14:textId="5581944A" w:rsidR="006017D2" w:rsidRPr="00217352" w:rsidRDefault="006017D2" w:rsidP="006017D2">
            <w:pPr>
              <w:jc w:val="center"/>
            </w:pPr>
            <w:r w:rsidRPr="00217352">
              <w:t>/</w:t>
            </w:r>
          </w:p>
        </w:tc>
        <w:tc>
          <w:tcPr>
            <w:tcW w:w="5103" w:type="dxa"/>
          </w:tcPr>
          <w:p w14:paraId="134CBFA4" w14:textId="34A48DB5" w:rsidR="006017D2" w:rsidRPr="00217352" w:rsidRDefault="006017D2" w:rsidP="00B358D4">
            <w:pPr>
              <w:ind w:right="171"/>
              <w:jc w:val="center"/>
            </w:pPr>
            <w:r w:rsidRPr="00217352">
              <w:t>Service Enseignement + Directions d’écoles</w:t>
            </w:r>
            <w:r w:rsidR="00147109" w:rsidRPr="00217352">
              <w:t xml:space="preserve"> + Service ATL</w:t>
            </w:r>
          </w:p>
        </w:tc>
      </w:tr>
    </w:tbl>
    <w:p w14:paraId="69335CE5" w14:textId="77777777" w:rsidR="00140B45" w:rsidRPr="00217352" w:rsidRDefault="00140B45" w:rsidP="00197F1F"/>
    <w:p w14:paraId="441267CB" w14:textId="5C5B56C5" w:rsidR="00AE7C9C" w:rsidRPr="00217352" w:rsidRDefault="00AE7C9C" w:rsidP="00207C45">
      <w:pPr>
        <w:pStyle w:val="Titre3"/>
      </w:pPr>
      <w:r w:rsidRPr="00217352">
        <w:t xml:space="preserve">Objectif opérationnel 2.6 – Installer la crèche du parc communal dans de meilleures conditions </w:t>
      </w:r>
    </w:p>
    <w:p w14:paraId="279E2408" w14:textId="77777777" w:rsidR="00E927EF" w:rsidRPr="00217352" w:rsidRDefault="00E927EF" w:rsidP="00197F1F">
      <w:pPr>
        <w:rPr>
          <w:rFonts w:cs="Dubai Medium"/>
          <w:b/>
          <w:bCs/>
          <w:color w:val="A8D08D" w:themeColor="accent6" w:themeTint="99"/>
          <w:u w:val="single"/>
        </w:rPr>
      </w:pPr>
    </w:p>
    <w:tbl>
      <w:tblPr>
        <w:tblStyle w:val="Grilledutableau"/>
        <w:tblW w:w="21972" w:type="dxa"/>
        <w:tblInd w:w="-714" w:type="dxa"/>
        <w:tblLook w:val="04A0" w:firstRow="1" w:lastRow="0" w:firstColumn="1" w:lastColumn="0" w:noHBand="0" w:noVBand="1"/>
      </w:tblPr>
      <w:tblGrid>
        <w:gridCol w:w="5240"/>
        <w:gridCol w:w="6101"/>
        <w:gridCol w:w="5528"/>
        <w:gridCol w:w="5103"/>
      </w:tblGrid>
      <w:tr w:rsidR="006017D2" w:rsidRPr="00217352" w14:paraId="64152B38" w14:textId="77777777" w:rsidTr="00491258">
        <w:trPr>
          <w:trHeight w:val="450"/>
        </w:trPr>
        <w:tc>
          <w:tcPr>
            <w:tcW w:w="5240" w:type="dxa"/>
            <w:shd w:val="clear" w:color="auto" w:fill="D9D9D9" w:themeFill="background1" w:themeFillShade="D9"/>
          </w:tcPr>
          <w:p w14:paraId="1124B2B0" w14:textId="77777777" w:rsidR="006017D2" w:rsidRPr="00217352" w:rsidRDefault="006017D2" w:rsidP="00B358D4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PROJETS</w:t>
            </w:r>
          </w:p>
        </w:tc>
        <w:tc>
          <w:tcPr>
            <w:tcW w:w="6101" w:type="dxa"/>
            <w:shd w:val="clear" w:color="auto" w:fill="D9D9D9" w:themeFill="background1" w:themeFillShade="D9"/>
          </w:tcPr>
          <w:p w14:paraId="47E7B88B" w14:textId="77777777" w:rsidR="006017D2" w:rsidRPr="00217352" w:rsidRDefault="006017D2" w:rsidP="00B358D4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RÉALISÉES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1F9F8597" w14:textId="77777777" w:rsidR="006017D2" w:rsidRPr="00217352" w:rsidRDefault="006017D2" w:rsidP="00B358D4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PRÉVUES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09AC617F" w14:textId="18A1FF2D" w:rsidR="006017D2" w:rsidRPr="00217352" w:rsidRDefault="006017D2" w:rsidP="00B358D4">
            <w:pPr>
              <w:ind w:right="171"/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SERVICE RESSOURCE</w:t>
            </w:r>
          </w:p>
        </w:tc>
      </w:tr>
      <w:tr w:rsidR="006017D2" w:rsidRPr="00217352" w14:paraId="77453406" w14:textId="77777777" w:rsidTr="003B685F">
        <w:trPr>
          <w:trHeight w:val="450"/>
        </w:trPr>
        <w:tc>
          <w:tcPr>
            <w:tcW w:w="5240" w:type="dxa"/>
          </w:tcPr>
          <w:p w14:paraId="1B27DD8F" w14:textId="77777777" w:rsidR="006017D2" w:rsidRPr="00217352" w:rsidRDefault="006017D2" w:rsidP="00094695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2.6.1  - Travailler avec le BEP pour le projet crèche</w:t>
            </w:r>
          </w:p>
          <w:p w14:paraId="636B8519" w14:textId="77777777" w:rsidR="006017D2" w:rsidRPr="00217352" w:rsidRDefault="006017D2" w:rsidP="00B358D4">
            <w:pPr>
              <w:rPr>
                <w:b/>
                <w:bCs/>
              </w:rPr>
            </w:pPr>
          </w:p>
        </w:tc>
        <w:tc>
          <w:tcPr>
            <w:tcW w:w="6101" w:type="dxa"/>
          </w:tcPr>
          <w:p w14:paraId="57052813" w14:textId="77777777" w:rsidR="006017D2" w:rsidRPr="00217352" w:rsidRDefault="006017D2" w:rsidP="00C12869">
            <w:pPr>
              <w:pStyle w:val="Paragraphedeliste"/>
              <w:numPr>
                <w:ilvl w:val="0"/>
                <w:numId w:val="16"/>
              </w:numPr>
            </w:pPr>
            <w:r w:rsidRPr="00217352">
              <w:t>Crèche déménagée dans les anciens locaux du CPA</w:t>
            </w:r>
            <w:r w:rsidR="00207C45" w:rsidRPr="00217352">
              <w:t>S</w:t>
            </w:r>
            <w:r w:rsidRPr="00217352">
              <w:t xml:space="preserve"> de La Bruyère</w:t>
            </w:r>
          </w:p>
          <w:p w14:paraId="2EDDFB3B" w14:textId="6F66D4F8" w:rsidR="003900BD" w:rsidRPr="00217352" w:rsidRDefault="003900BD" w:rsidP="003900BD">
            <w:pPr>
              <w:pStyle w:val="Paragraphedeliste"/>
            </w:pPr>
          </w:p>
        </w:tc>
        <w:tc>
          <w:tcPr>
            <w:tcW w:w="5528" w:type="dxa"/>
          </w:tcPr>
          <w:p w14:paraId="14FBD689" w14:textId="1FD16DB4" w:rsidR="006017D2" w:rsidRPr="00217352" w:rsidRDefault="006017D2" w:rsidP="006017D2">
            <w:pPr>
              <w:jc w:val="center"/>
            </w:pPr>
            <w:r w:rsidRPr="00217352">
              <w:t>/</w:t>
            </w:r>
          </w:p>
        </w:tc>
        <w:tc>
          <w:tcPr>
            <w:tcW w:w="5103" w:type="dxa"/>
          </w:tcPr>
          <w:p w14:paraId="76A38C0C" w14:textId="77777777" w:rsidR="006017D2" w:rsidRPr="00217352" w:rsidRDefault="006017D2" w:rsidP="00B358D4">
            <w:pPr>
              <w:ind w:right="171"/>
              <w:jc w:val="center"/>
            </w:pPr>
            <w:r w:rsidRPr="00217352">
              <w:t>Service Enseignement + CPAS</w:t>
            </w:r>
          </w:p>
        </w:tc>
      </w:tr>
      <w:tr w:rsidR="006017D2" w:rsidRPr="00217352" w14:paraId="6A8FA491" w14:textId="77777777" w:rsidTr="003B685F">
        <w:trPr>
          <w:trHeight w:val="450"/>
        </w:trPr>
        <w:tc>
          <w:tcPr>
            <w:tcW w:w="5240" w:type="dxa"/>
          </w:tcPr>
          <w:p w14:paraId="34E9C3CA" w14:textId="77777777" w:rsidR="006017D2" w:rsidRPr="00217352" w:rsidRDefault="006017D2" w:rsidP="00094695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2.6.2 - Rechercher des subsides</w:t>
            </w:r>
          </w:p>
          <w:p w14:paraId="0708EEBC" w14:textId="77777777" w:rsidR="006017D2" w:rsidRPr="00217352" w:rsidRDefault="006017D2" w:rsidP="00094695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101" w:type="dxa"/>
          </w:tcPr>
          <w:p w14:paraId="7CBB474F" w14:textId="406A4A10" w:rsidR="006017D2" w:rsidRPr="00217352" w:rsidRDefault="006017D2" w:rsidP="006017D2">
            <w:pPr>
              <w:jc w:val="center"/>
            </w:pPr>
            <w:r w:rsidRPr="00217352">
              <w:t>/</w:t>
            </w:r>
          </w:p>
        </w:tc>
        <w:tc>
          <w:tcPr>
            <w:tcW w:w="5528" w:type="dxa"/>
          </w:tcPr>
          <w:p w14:paraId="37AB9790" w14:textId="48A82014" w:rsidR="006017D2" w:rsidRPr="00217352" w:rsidRDefault="006017D2" w:rsidP="006017D2">
            <w:pPr>
              <w:jc w:val="center"/>
            </w:pPr>
            <w:r w:rsidRPr="00217352">
              <w:t>/</w:t>
            </w:r>
          </w:p>
        </w:tc>
        <w:tc>
          <w:tcPr>
            <w:tcW w:w="5103" w:type="dxa"/>
          </w:tcPr>
          <w:p w14:paraId="1E850135" w14:textId="77777777" w:rsidR="006017D2" w:rsidRPr="00217352" w:rsidRDefault="006017D2" w:rsidP="00B358D4">
            <w:pPr>
              <w:ind w:right="171"/>
              <w:jc w:val="center"/>
            </w:pPr>
            <w:r w:rsidRPr="00217352">
              <w:t xml:space="preserve">Service Enseignement </w:t>
            </w:r>
          </w:p>
        </w:tc>
      </w:tr>
    </w:tbl>
    <w:p w14:paraId="23A9424B" w14:textId="77777777" w:rsidR="00AE7C9C" w:rsidRPr="00217352" w:rsidRDefault="00AE7C9C" w:rsidP="00197F1F"/>
    <w:p w14:paraId="571FC354" w14:textId="2DBCFDB0" w:rsidR="00AE7C9C" w:rsidRPr="00217352" w:rsidRDefault="00AE7C9C" w:rsidP="00207C45">
      <w:pPr>
        <w:pStyle w:val="Titre3"/>
      </w:pPr>
      <w:r w:rsidRPr="00217352">
        <w:t xml:space="preserve">Objectif opérationnel 2.7 – Mieux implanter l’ONE dans la commune </w:t>
      </w:r>
    </w:p>
    <w:p w14:paraId="78956360" w14:textId="77777777" w:rsidR="00AE7C9C" w:rsidRPr="00217352" w:rsidRDefault="00AE7C9C" w:rsidP="00197F1F">
      <w:pPr>
        <w:rPr>
          <w:i/>
          <w:iCs/>
        </w:rPr>
      </w:pPr>
    </w:p>
    <w:tbl>
      <w:tblPr>
        <w:tblStyle w:val="Grilledutableau"/>
        <w:tblW w:w="21972" w:type="dxa"/>
        <w:tblInd w:w="-714" w:type="dxa"/>
        <w:tblLook w:val="04A0" w:firstRow="1" w:lastRow="0" w:firstColumn="1" w:lastColumn="0" w:noHBand="0" w:noVBand="1"/>
      </w:tblPr>
      <w:tblGrid>
        <w:gridCol w:w="5240"/>
        <w:gridCol w:w="6242"/>
        <w:gridCol w:w="5387"/>
        <w:gridCol w:w="5103"/>
      </w:tblGrid>
      <w:tr w:rsidR="006017D2" w:rsidRPr="00217352" w14:paraId="389ABE1D" w14:textId="77777777" w:rsidTr="00491258">
        <w:trPr>
          <w:trHeight w:val="450"/>
        </w:trPr>
        <w:tc>
          <w:tcPr>
            <w:tcW w:w="5240" w:type="dxa"/>
            <w:shd w:val="clear" w:color="auto" w:fill="D9D9D9" w:themeFill="background1" w:themeFillShade="D9"/>
          </w:tcPr>
          <w:p w14:paraId="16124F5E" w14:textId="77777777" w:rsidR="006017D2" w:rsidRPr="00217352" w:rsidRDefault="006017D2" w:rsidP="00B358D4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PROJETS</w:t>
            </w:r>
          </w:p>
        </w:tc>
        <w:tc>
          <w:tcPr>
            <w:tcW w:w="6242" w:type="dxa"/>
            <w:shd w:val="clear" w:color="auto" w:fill="D9D9D9" w:themeFill="background1" w:themeFillShade="D9"/>
          </w:tcPr>
          <w:p w14:paraId="577B756E" w14:textId="77777777" w:rsidR="006017D2" w:rsidRPr="00217352" w:rsidRDefault="006017D2" w:rsidP="00B358D4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RÉALISÉES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3654E437" w14:textId="77777777" w:rsidR="006017D2" w:rsidRPr="00217352" w:rsidRDefault="006017D2" w:rsidP="00B358D4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PRÉVUES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00359744" w14:textId="0FACFBBF" w:rsidR="006017D2" w:rsidRPr="00217352" w:rsidRDefault="006017D2" w:rsidP="00B358D4">
            <w:pPr>
              <w:ind w:right="171"/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SERVICE RESSOURCE</w:t>
            </w:r>
          </w:p>
        </w:tc>
      </w:tr>
      <w:tr w:rsidR="006017D2" w:rsidRPr="00217352" w14:paraId="7C423844" w14:textId="77777777" w:rsidTr="003B685F">
        <w:trPr>
          <w:trHeight w:val="450"/>
        </w:trPr>
        <w:tc>
          <w:tcPr>
            <w:tcW w:w="5240" w:type="dxa"/>
          </w:tcPr>
          <w:p w14:paraId="237C336E" w14:textId="3452C214" w:rsidR="006017D2" w:rsidRPr="00217352" w:rsidRDefault="006017D2" w:rsidP="0053153E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 xml:space="preserve">2.7.1  - Améliorer les conditions de la consultation des </w:t>
            </w:r>
            <w:r w:rsidR="001511AA" w:rsidRPr="00217352">
              <w:rPr>
                <w:rFonts w:cs="Calibri"/>
                <w:b/>
                <w:bCs/>
                <w:color w:val="000000"/>
              </w:rPr>
              <w:t>nourrissons</w:t>
            </w:r>
          </w:p>
          <w:p w14:paraId="6ECDD514" w14:textId="77777777" w:rsidR="006017D2" w:rsidRPr="00217352" w:rsidRDefault="006017D2" w:rsidP="0053153E"/>
        </w:tc>
        <w:tc>
          <w:tcPr>
            <w:tcW w:w="6242" w:type="dxa"/>
          </w:tcPr>
          <w:p w14:paraId="19F84E98" w14:textId="18BD8F74" w:rsidR="006017D2" w:rsidRPr="00217352" w:rsidRDefault="006017D2" w:rsidP="0053153E">
            <w:pPr>
              <w:pStyle w:val="Paragraphedeliste"/>
              <w:numPr>
                <w:ilvl w:val="0"/>
                <w:numId w:val="16"/>
              </w:numPr>
            </w:pPr>
            <w:r w:rsidRPr="00217352">
              <w:t>Crèche déménagée dans les anciens locaux du CPA</w:t>
            </w:r>
            <w:r w:rsidR="001511AA" w:rsidRPr="00217352">
              <w:t>S</w:t>
            </w:r>
            <w:r w:rsidRPr="00217352">
              <w:t xml:space="preserve"> de La Bruyère</w:t>
            </w:r>
          </w:p>
          <w:p w14:paraId="405312D0" w14:textId="77777777" w:rsidR="001460A5" w:rsidRPr="00217352" w:rsidRDefault="001460A5" w:rsidP="001460A5">
            <w:pPr>
              <w:pStyle w:val="Paragraphedeliste"/>
              <w:numPr>
                <w:ilvl w:val="0"/>
                <w:numId w:val="16"/>
              </w:numPr>
            </w:pPr>
            <w:r w:rsidRPr="00217352">
              <w:t>Remplacement de la chaudière de l’école de Rhisnes</w:t>
            </w:r>
          </w:p>
          <w:p w14:paraId="4E057C12" w14:textId="77777777" w:rsidR="001460A5" w:rsidRPr="00217352" w:rsidRDefault="001460A5" w:rsidP="001460A5">
            <w:pPr>
              <w:pStyle w:val="Paragraphedeliste"/>
              <w:numPr>
                <w:ilvl w:val="0"/>
                <w:numId w:val="16"/>
              </w:numPr>
            </w:pPr>
            <w:r w:rsidRPr="00217352">
              <w:t>Remplacement de la chaudière de la crèche de Rhisnes</w:t>
            </w:r>
          </w:p>
          <w:p w14:paraId="7F484E61" w14:textId="77777777" w:rsidR="001460A5" w:rsidRPr="00217352" w:rsidRDefault="001460A5" w:rsidP="001460A5">
            <w:pPr>
              <w:pStyle w:val="Paragraphedeliste"/>
              <w:numPr>
                <w:ilvl w:val="0"/>
                <w:numId w:val="16"/>
              </w:numPr>
            </w:pPr>
            <w:r w:rsidRPr="00217352">
              <w:t>Réalisation d’une issue de secours dans l’école d’Emines</w:t>
            </w:r>
          </w:p>
          <w:p w14:paraId="13C8E455" w14:textId="4E1385C4" w:rsidR="006017D2" w:rsidRPr="00217352" w:rsidRDefault="006017D2" w:rsidP="0053153E">
            <w:pPr>
              <w:pStyle w:val="Paragraphedeliste"/>
              <w:numPr>
                <w:ilvl w:val="0"/>
                <w:numId w:val="16"/>
              </w:numPr>
            </w:pPr>
            <w:r w:rsidRPr="00217352">
              <w:t xml:space="preserve">Placement d’une pompe à chaleur dans la crèche de </w:t>
            </w:r>
            <w:proofErr w:type="spellStart"/>
            <w:r w:rsidRPr="00217352">
              <w:t>Bovesse</w:t>
            </w:r>
            <w:proofErr w:type="spellEnd"/>
          </w:p>
          <w:p w14:paraId="20355930" w14:textId="4CA52716" w:rsidR="00D77A87" w:rsidRPr="00217352" w:rsidRDefault="006017D2" w:rsidP="00D77A87">
            <w:pPr>
              <w:pStyle w:val="Paragraphedeliste"/>
              <w:numPr>
                <w:ilvl w:val="0"/>
                <w:numId w:val="16"/>
              </w:numPr>
            </w:pPr>
            <w:r w:rsidRPr="00217352">
              <w:t>Remplacement de la chaudière de l’école d’Emines</w:t>
            </w:r>
          </w:p>
          <w:p w14:paraId="2F158816" w14:textId="77777777" w:rsidR="006017D2" w:rsidRPr="00217352" w:rsidRDefault="006017D2" w:rsidP="0053153E"/>
        </w:tc>
        <w:tc>
          <w:tcPr>
            <w:tcW w:w="5387" w:type="dxa"/>
          </w:tcPr>
          <w:p w14:paraId="0C079C18" w14:textId="668D7428" w:rsidR="006017D2" w:rsidRPr="00217352" w:rsidRDefault="006017D2" w:rsidP="0053153E">
            <w:pPr>
              <w:pStyle w:val="Paragraphedeliste"/>
              <w:numPr>
                <w:ilvl w:val="0"/>
                <w:numId w:val="21"/>
              </w:numPr>
            </w:pPr>
            <w:r w:rsidRPr="00217352">
              <w:t>Acquisition d’un bâtiment pour la création d’une crèche à Meux (Ancienne Banque Alimentaire)</w:t>
            </w:r>
          </w:p>
          <w:p w14:paraId="506E67CD" w14:textId="1241CFA5" w:rsidR="006017D2" w:rsidRPr="00217352" w:rsidRDefault="006017D2" w:rsidP="0053153E">
            <w:pPr>
              <w:pStyle w:val="Paragraphedeliste"/>
              <w:numPr>
                <w:ilvl w:val="0"/>
                <w:numId w:val="16"/>
              </w:numPr>
            </w:pPr>
            <w:r w:rsidRPr="00217352">
              <w:t>Mise en conformité des crèches</w:t>
            </w:r>
          </w:p>
          <w:p w14:paraId="5C543751" w14:textId="77777777" w:rsidR="006017D2" w:rsidRPr="00217352" w:rsidRDefault="006017D2" w:rsidP="00C12869">
            <w:pPr>
              <w:pStyle w:val="Paragraphedeliste"/>
              <w:numPr>
                <w:ilvl w:val="0"/>
                <w:numId w:val="16"/>
              </w:numPr>
            </w:pPr>
            <w:r w:rsidRPr="00217352">
              <w:t>Rénovation de la toiture de la crèche de Warisoulx</w:t>
            </w:r>
          </w:p>
          <w:p w14:paraId="36910D46" w14:textId="21E7FFFC" w:rsidR="005F1F36" w:rsidRPr="00217352" w:rsidRDefault="005F1F36" w:rsidP="005F1F36">
            <w:pPr>
              <w:pStyle w:val="Paragraphedeliste"/>
            </w:pPr>
          </w:p>
        </w:tc>
        <w:tc>
          <w:tcPr>
            <w:tcW w:w="5103" w:type="dxa"/>
          </w:tcPr>
          <w:p w14:paraId="458A782E" w14:textId="31AE265F" w:rsidR="006017D2" w:rsidRPr="00217352" w:rsidRDefault="006017D2" w:rsidP="003900BD">
            <w:pPr>
              <w:ind w:right="171"/>
              <w:jc w:val="center"/>
            </w:pPr>
            <w:r w:rsidRPr="00217352">
              <w:t>Service Travaux</w:t>
            </w:r>
          </w:p>
        </w:tc>
      </w:tr>
    </w:tbl>
    <w:p w14:paraId="13757427" w14:textId="77777777" w:rsidR="00AE7C9C" w:rsidRPr="00217352" w:rsidRDefault="00AE7C9C" w:rsidP="00197F1F">
      <w:pPr>
        <w:rPr>
          <w:rFonts w:cs="Dubai Medium"/>
          <w:b/>
          <w:bCs/>
          <w:color w:val="A8D08D" w:themeColor="accent6" w:themeTint="99"/>
          <w:u w:val="single"/>
        </w:rPr>
      </w:pPr>
    </w:p>
    <w:p w14:paraId="6097A488" w14:textId="3954B8E4" w:rsidR="00AE7C9C" w:rsidRPr="00217352" w:rsidRDefault="00AE7C9C" w:rsidP="00880FFA">
      <w:pPr>
        <w:pStyle w:val="Titre3"/>
      </w:pPr>
      <w:r w:rsidRPr="00217352">
        <w:t>Objectif opérationnel 2.8 – Repenser la politique de la petite enfance</w:t>
      </w:r>
    </w:p>
    <w:p w14:paraId="348FF28A" w14:textId="77777777" w:rsidR="00AE7C9C" w:rsidRPr="00217352" w:rsidRDefault="00AE7C9C" w:rsidP="00E41A0D">
      <w:pPr>
        <w:rPr>
          <w:i/>
          <w:iCs/>
        </w:rPr>
      </w:pPr>
    </w:p>
    <w:tbl>
      <w:tblPr>
        <w:tblStyle w:val="Grilledutableau"/>
        <w:tblW w:w="21972" w:type="dxa"/>
        <w:tblInd w:w="-714" w:type="dxa"/>
        <w:tblLook w:val="04A0" w:firstRow="1" w:lastRow="0" w:firstColumn="1" w:lastColumn="0" w:noHBand="0" w:noVBand="1"/>
      </w:tblPr>
      <w:tblGrid>
        <w:gridCol w:w="5240"/>
        <w:gridCol w:w="6242"/>
        <w:gridCol w:w="5387"/>
        <w:gridCol w:w="5103"/>
      </w:tblGrid>
      <w:tr w:rsidR="006017D2" w:rsidRPr="00217352" w14:paraId="5B07C55B" w14:textId="77777777" w:rsidTr="00491258">
        <w:trPr>
          <w:trHeight w:val="450"/>
        </w:trPr>
        <w:tc>
          <w:tcPr>
            <w:tcW w:w="5240" w:type="dxa"/>
            <w:shd w:val="clear" w:color="auto" w:fill="D9D9D9" w:themeFill="background1" w:themeFillShade="D9"/>
          </w:tcPr>
          <w:p w14:paraId="115858A6" w14:textId="77777777" w:rsidR="006017D2" w:rsidRPr="00217352" w:rsidRDefault="006017D2" w:rsidP="003F4F9B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PROJETS</w:t>
            </w:r>
          </w:p>
        </w:tc>
        <w:tc>
          <w:tcPr>
            <w:tcW w:w="6242" w:type="dxa"/>
            <w:shd w:val="clear" w:color="auto" w:fill="D9D9D9" w:themeFill="background1" w:themeFillShade="D9"/>
          </w:tcPr>
          <w:p w14:paraId="054D9AD8" w14:textId="77777777" w:rsidR="006017D2" w:rsidRPr="00217352" w:rsidRDefault="006017D2" w:rsidP="003F4F9B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RÉALISÉES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0D3A0F56" w14:textId="77777777" w:rsidR="006017D2" w:rsidRPr="00217352" w:rsidRDefault="006017D2" w:rsidP="003F4F9B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PRÉVUES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32A82F43" w14:textId="1DB6431A" w:rsidR="006017D2" w:rsidRPr="00217352" w:rsidRDefault="006017D2" w:rsidP="003F4F9B">
            <w:pPr>
              <w:ind w:right="171"/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SERVICE RESSOURCE</w:t>
            </w:r>
          </w:p>
        </w:tc>
      </w:tr>
      <w:tr w:rsidR="006017D2" w:rsidRPr="00217352" w14:paraId="53C24B46" w14:textId="77777777" w:rsidTr="003B685F">
        <w:trPr>
          <w:trHeight w:val="450"/>
        </w:trPr>
        <w:tc>
          <w:tcPr>
            <w:tcW w:w="5240" w:type="dxa"/>
          </w:tcPr>
          <w:p w14:paraId="542B0DE6" w14:textId="77777777" w:rsidR="006017D2" w:rsidRPr="00217352" w:rsidRDefault="006017D2" w:rsidP="003F4F9B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2.8.1 - Entamer une réflexion avec les acteurs concernés à propos de l’adaptation des horaires des crèches communales afin d’offrir un accueil flexible qui tient compte du bien-être des enfants</w:t>
            </w:r>
          </w:p>
          <w:p w14:paraId="12C1023B" w14:textId="77777777" w:rsidR="006017D2" w:rsidRPr="00217352" w:rsidRDefault="006017D2" w:rsidP="003F4F9B"/>
        </w:tc>
        <w:tc>
          <w:tcPr>
            <w:tcW w:w="6242" w:type="dxa"/>
          </w:tcPr>
          <w:p w14:paraId="117F4477" w14:textId="1DE34D61" w:rsidR="006017D2" w:rsidRPr="00217352" w:rsidRDefault="006017D2" w:rsidP="006017D2">
            <w:pPr>
              <w:jc w:val="center"/>
            </w:pPr>
            <w:r w:rsidRPr="00217352">
              <w:t>/</w:t>
            </w:r>
          </w:p>
        </w:tc>
        <w:tc>
          <w:tcPr>
            <w:tcW w:w="5387" w:type="dxa"/>
          </w:tcPr>
          <w:p w14:paraId="5A723117" w14:textId="2640C571" w:rsidR="006017D2" w:rsidRPr="00217352" w:rsidRDefault="006017D2" w:rsidP="006017D2">
            <w:pPr>
              <w:jc w:val="center"/>
            </w:pPr>
            <w:r w:rsidRPr="00217352">
              <w:t>/</w:t>
            </w:r>
          </w:p>
        </w:tc>
        <w:tc>
          <w:tcPr>
            <w:tcW w:w="5103" w:type="dxa"/>
          </w:tcPr>
          <w:p w14:paraId="3FC0BAEF" w14:textId="3BE06126" w:rsidR="006017D2" w:rsidRPr="00217352" w:rsidRDefault="006017D2" w:rsidP="006017D2">
            <w:pPr>
              <w:ind w:right="171"/>
              <w:jc w:val="center"/>
            </w:pPr>
            <w:r w:rsidRPr="00217352">
              <w:t>/</w:t>
            </w:r>
          </w:p>
        </w:tc>
      </w:tr>
    </w:tbl>
    <w:p w14:paraId="3767EC04" w14:textId="77777777" w:rsidR="008B4100" w:rsidRPr="00217352" w:rsidRDefault="008B4100" w:rsidP="00E41A0D">
      <w:pPr>
        <w:rPr>
          <w:rFonts w:cs="Dubai Medium"/>
          <w:b/>
          <w:bCs/>
          <w:color w:val="A8D08D" w:themeColor="accent6" w:themeTint="99"/>
          <w:u w:val="single"/>
        </w:rPr>
      </w:pPr>
    </w:p>
    <w:p w14:paraId="5A8CF282" w14:textId="77777777" w:rsidR="008301C2" w:rsidRPr="00217352" w:rsidRDefault="008301C2">
      <w:pPr>
        <w:rPr>
          <w:rFonts w:eastAsiaTheme="majorEastAsia" w:cstheme="majorBidi"/>
          <w:b/>
          <w:caps/>
          <w:color w:val="92D050"/>
          <w:sz w:val="26"/>
          <w:szCs w:val="26"/>
          <w:u w:val="single"/>
        </w:rPr>
      </w:pPr>
      <w:r w:rsidRPr="00217352">
        <w:br w:type="page"/>
      </w:r>
    </w:p>
    <w:p w14:paraId="4ED24542" w14:textId="14C166AF" w:rsidR="00880FFA" w:rsidRPr="00217352" w:rsidRDefault="00880FFA" w:rsidP="00880FFA">
      <w:pPr>
        <w:pStyle w:val="Titre2"/>
      </w:pPr>
      <w:r w:rsidRPr="00217352">
        <w:lastRenderedPageBreak/>
        <w:t xml:space="preserve">objectif stratégique 3 : </w:t>
      </w:r>
      <w:r w:rsidR="008B4100" w:rsidRPr="00217352">
        <w:t>être une commune qui garantit la qualité de vie de ses citoyens</w:t>
      </w:r>
    </w:p>
    <w:p w14:paraId="3BD4E1B1" w14:textId="77777777" w:rsidR="00880FFA" w:rsidRPr="00217352" w:rsidRDefault="00880FFA" w:rsidP="00880FFA">
      <w:pPr>
        <w:pStyle w:val="Titre3"/>
      </w:pPr>
    </w:p>
    <w:p w14:paraId="58C8C5C8" w14:textId="7E05B3EF" w:rsidR="00AE7C9C" w:rsidRPr="00217352" w:rsidRDefault="00AE7C9C" w:rsidP="00880FFA">
      <w:pPr>
        <w:pStyle w:val="Titre3"/>
      </w:pPr>
      <w:r w:rsidRPr="00217352">
        <w:t>Objectif opérationnel 3.1 - Créer une Régie Communale Autonome qui aura pour mission le développement de la politique sportive au sein de la commune</w:t>
      </w:r>
    </w:p>
    <w:p w14:paraId="295872B5" w14:textId="77777777" w:rsidR="00AE7C9C" w:rsidRPr="00217352" w:rsidRDefault="00AE7C9C" w:rsidP="00E41A0D">
      <w:pPr>
        <w:rPr>
          <w:i/>
          <w:iCs/>
        </w:rPr>
      </w:pPr>
    </w:p>
    <w:tbl>
      <w:tblPr>
        <w:tblStyle w:val="Grilledutableau"/>
        <w:tblW w:w="21972" w:type="dxa"/>
        <w:tblInd w:w="-714" w:type="dxa"/>
        <w:tblLook w:val="04A0" w:firstRow="1" w:lastRow="0" w:firstColumn="1" w:lastColumn="0" w:noHBand="0" w:noVBand="1"/>
      </w:tblPr>
      <w:tblGrid>
        <w:gridCol w:w="5240"/>
        <w:gridCol w:w="6242"/>
        <w:gridCol w:w="5529"/>
        <w:gridCol w:w="4961"/>
      </w:tblGrid>
      <w:tr w:rsidR="006017D2" w:rsidRPr="00217352" w14:paraId="20D2A737" w14:textId="77777777" w:rsidTr="00491258">
        <w:trPr>
          <w:trHeight w:val="450"/>
        </w:trPr>
        <w:tc>
          <w:tcPr>
            <w:tcW w:w="5240" w:type="dxa"/>
            <w:shd w:val="clear" w:color="auto" w:fill="D9D9D9" w:themeFill="background1" w:themeFillShade="D9"/>
          </w:tcPr>
          <w:p w14:paraId="4135568E" w14:textId="77777777" w:rsidR="006017D2" w:rsidRPr="00217352" w:rsidRDefault="006017D2" w:rsidP="003F4F9B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PROJETS</w:t>
            </w:r>
          </w:p>
        </w:tc>
        <w:tc>
          <w:tcPr>
            <w:tcW w:w="6242" w:type="dxa"/>
            <w:shd w:val="clear" w:color="auto" w:fill="D9D9D9" w:themeFill="background1" w:themeFillShade="D9"/>
          </w:tcPr>
          <w:p w14:paraId="36466665" w14:textId="77777777" w:rsidR="006017D2" w:rsidRPr="00217352" w:rsidRDefault="006017D2" w:rsidP="003F4F9B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RÉALISÉES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45D2FE3E" w14:textId="77777777" w:rsidR="006017D2" w:rsidRPr="00217352" w:rsidRDefault="006017D2" w:rsidP="003F4F9B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PRÉVUES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55AA6396" w14:textId="2953DDA9" w:rsidR="006017D2" w:rsidRPr="00217352" w:rsidRDefault="006017D2" w:rsidP="003F4F9B">
            <w:pPr>
              <w:ind w:right="171"/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SERVICE RESSOURCE</w:t>
            </w:r>
          </w:p>
        </w:tc>
      </w:tr>
      <w:tr w:rsidR="006017D2" w:rsidRPr="00217352" w14:paraId="15528C42" w14:textId="77777777" w:rsidTr="003B685F">
        <w:trPr>
          <w:trHeight w:val="450"/>
        </w:trPr>
        <w:tc>
          <w:tcPr>
            <w:tcW w:w="5240" w:type="dxa"/>
          </w:tcPr>
          <w:p w14:paraId="4C65B841" w14:textId="77777777" w:rsidR="006017D2" w:rsidRPr="00217352" w:rsidRDefault="006017D2" w:rsidP="00AC13EB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3.1.1 - Etablir une convention d'assistance à la constitution d'une RCA</w:t>
            </w:r>
          </w:p>
          <w:p w14:paraId="755A7631" w14:textId="77777777" w:rsidR="006017D2" w:rsidRPr="00217352" w:rsidRDefault="006017D2" w:rsidP="003F4F9B">
            <w:pPr>
              <w:rPr>
                <w:b/>
                <w:bCs/>
              </w:rPr>
            </w:pPr>
          </w:p>
        </w:tc>
        <w:tc>
          <w:tcPr>
            <w:tcW w:w="6242" w:type="dxa"/>
          </w:tcPr>
          <w:p w14:paraId="2A753B2D" w14:textId="77777777" w:rsidR="006017D2" w:rsidRPr="00217352" w:rsidRDefault="006017D2" w:rsidP="00C12869">
            <w:pPr>
              <w:pStyle w:val="Paragraphedeliste"/>
              <w:numPr>
                <w:ilvl w:val="0"/>
                <w:numId w:val="17"/>
              </w:numPr>
            </w:pPr>
            <w:r w:rsidRPr="00217352">
              <w:t xml:space="preserve">Convention d’assistance établie avec Laurent </w:t>
            </w:r>
            <w:proofErr w:type="spellStart"/>
            <w:r w:rsidRPr="00217352">
              <w:t>Baudinet</w:t>
            </w:r>
            <w:proofErr w:type="spellEnd"/>
          </w:p>
        </w:tc>
        <w:tc>
          <w:tcPr>
            <w:tcW w:w="5529" w:type="dxa"/>
          </w:tcPr>
          <w:p w14:paraId="6E6BED1C" w14:textId="13831B6D" w:rsidR="006017D2" w:rsidRPr="00217352" w:rsidRDefault="005B1EAD" w:rsidP="005B1EAD">
            <w:pPr>
              <w:jc w:val="center"/>
            </w:pPr>
            <w:r w:rsidRPr="00217352">
              <w:t>/</w:t>
            </w:r>
          </w:p>
        </w:tc>
        <w:tc>
          <w:tcPr>
            <w:tcW w:w="4961" w:type="dxa"/>
          </w:tcPr>
          <w:p w14:paraId="2F0CAFC3" w14:textId="62A4FAC1" w:rsidR="006017D2" w:rsidRPr="00217352" w:rsidRDefault="009A0581" w:rsidP="003F4F9B">
            <w:pPr>
              <w:ind w:right="171"/>
              <w:jc w:val="center"/>
            </w:pPr>
            <w:r w:rsidRPr="00217352">
              <w:t xml:space="preserve">Echevin des sports </w:t>
            </w:r>
            <w:r w:rsidR="006017D2" w:rsidRPr="00217352">
              <w:t>+ DG</w:t>
            </w:r>
          </w:p>
        </w:tc>
      </w:tr>
      <w:tr w:rsidR="006017D2" w:rsidRPr="00217352" w14:paraId="0AC6EB01" w14:textId="77777777" w:rsidTr="003B685F">
        <w:trPr>
          <w:trHeight w:val="450"/>
        </w:trPr>
        <w:tc>
          <w:tcPr>
            <w:tcW w:w="5240" w:type="dxa"/>
          </w:tcPr>
          <w:p w14:paraId="1ADB8969" w14:textId="77777777" w:rsidR="006017D2" w:rsidRPr="00217352" w:rsidRDefault="006017D2" w:rsidP="00AC13EB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3.1.2 - Réaliser une étude sur l'opportunité de constituer une RCA</w:t>
            </w:r>
          </w:p>
          <w:p w14:paraId="733334EB" w14:textId="77777777" w:rsidR="006017D2" w:rsidRPr="00217352" w:rsidRDefault="006017D2" w:rsidP="00AC13EB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242" w:type="dxa"/>
          </w:tcPr>
          <w:p w14:paraId="0E8208EB" w14:textId="77777777" w:rsidR="006017D2" w:rsidRPr="00217352" w:rsidRDefault="006017D2" w:rsidP="00C12869">
            <w:pPr>
              <w:pStyle w:val="Paragraphedeliste"/>
              <w:numPr>
                <w:ilvl w:val="0"/>
                <w:numId w:val="17"/>
              </w:numPr>
            </w:pPr>
            <w:r w:rsidRPr="00217352">
              <w:t xml:space="preserve">Étude sur l’opportunité + </w:t>
            </w:r>
            <w:proofErr w:type="spellStart"/>
            <w:r w:rsidRPr="00217352">
              <w:t>Ruling</w:t>
            </w:r>
            <w:proofErr w:type="spellEnd"/>
            <w:r w:rsidRPr="00217352">
              <w:t xml:space="preserve"> fiscal effectués</w:t>
            </w:r>
          </w:p>
        </w:tc>
        <w:tc>
          <w:tcPr>
            <w:tcW w:w="5529" w:type="dxa"/>
          </w:tcPr>
          <w:p w14:paraId="2D9CE86D" w14:textId="27BFD1B5" w:rsidR="006017D2" w:rsidRPr="00217352" w:rsidRDefault="005B1EAD" w:rsidP="005B1EAD">
            <w:pPr>
              <w:jc w:val="center"/>
            </w:pPr>
            <w:r w:rsidRPr="00217352">
              <w:t>/</w:t>
            </w:r>
          </w:p>
        </w:tc>
        <w:tc>
          <w:tcPr>
            <w:tcW w:w="4961" w:type="dxa"/>
          </w:tcPr>
          <w:p w14:paraId="09BE6EC4" w14:textId="648B14CF" w:rsidR="006017D2" w:rsidRPr="00217352" w:rsidRDefault="009A0581" w:rsidP="003F4F9B">
            <w:pPr>
              <w:ind w:right="171"/>
              <w:jc w:val="center"/>
            </w:pPr>
            <w:r w:rsidRPr="00217352">
              <w:t>/</w:t>
            </w:r>
          </w:p>
        </w:tc>
      </w:tr>
      <w:tr w:rsidR="006017D2" w:rsidRPr="00217352" w14:paraId="45D3FD90" w14:textId="77777777" w:rsidTr="003B685F">
        <w:trPr>
          <w:trHeight w:val="450"/>
        </w:trPr>
        <w:tc>
          <w:tcPr>
            <w:tcW w:w="5240" w:type="dxa"/>
          </w:tcPr>
          <w:p w14:paraId="0C3232D9" w14:textId="77777777" w:rsidR="006017D2" w:rsidRPr="00217352" w:rsidRDefault="006017D2" w:rsidP="00AC13EB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3.1.3 - Si la constitution s'avère opportune, créer une RCA</w:t>
            </w:r>
          </w:p>
          <w:p w14:paraId="7CD56C1F" w14:textId="77777777" w:rsidR="006017D2" w:rsidRPr="00217352" w:rsidRDefault="006017D2" w:rsidP="00AC13EB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242" w:type="dxa"/>
          </w:tcPr>
          <w:p w14:paraId="22A1D16E" w14:textId="77777777" w:rsidR="006017D2" w:rsidRPr="00217352" w:rsidRDefault="006017D2" w:rsidP="00C12869">
            <w:pPr>
              <w:pStyle w:val="Paragraphedeliste"/>
              <w:numPr>
                <w:ilvl w:val="0"/>
                <w:numId w:val="17"/>
              </w:numPr>
            </w:pPr>
            <w:r w:rsidRPr="00217352">
              <w:t>RCA créée fin 2021</w:t>
            </w:r>
          </w:p>
        </w:tc>
        <w:tc>
          <w:tcPr>
            <w:tcW w:w="5529" w:type="dxa"/>
          </w:tcPr>
          <w:p w14:paraId="34EC3FA7" w14:textId="04DCCD92" w:rsidR="006017D2" w:rsidRPr="00217352" w:rsidRDefault="005B1EAD" w:rsidP="005B1EAD">
            <w:pPr>
              <w:jc w:val="center"/>
            </w:pPr>
            <w:r w:rsidRPr="00217352">
              <w:t>/</w:t>
            </w:r>
          </w:p>
        </w:tc>
        <w:tc>
          <w:tcPr>
            <w:tcW w:w="4961" w:type="dxa"/>
          </w:tcPr>
          <w:p w14:paraId="110BF96D" w14:textId="36C5A65A" w:rsidR="006017D2" w:rsidRPr="00217352" w:rsidRDefault="009A0581" w:rsidP="003F4F9B">
            <w:pPr>
              <w:ind w:right="171"/>
              <w:jc w:val="center"/>
            </w:pPr>
            <w:r w:rsidRPr="00217352">
              <w:t xml:space="preserve">Echevin des sports </w:t>
            </w:r>
          </w:p>
        </w:tc>
      </w:tr>
    </w:tbl>
    <w:p w14:paraId="4DA2589F" w14:textId="77777777" w:rsidR="00E927EF" w:rsidRPr="00217352" w:rsidRDefault="00E927EF" w:rsidP="00E41A0D">
      <w:pPr>
        <w:rPr>
          <w:rFonts w:cs="Dubai Medium"/>
          <w:b/>
          <w:bCs/>
          <w:color w:val="A8D08D" w:themeColor="accent6" w:themeTint="99"/>
          <w:u w:val="single"/>
        </w:rPr>
      </w:pPr>
    </w:p>
    <w:p w14:paraId="062C7D5F" w14:textId="0245DFAB" w:rsidR="00AE7C9C" w:rsidRPr="00217352" w:rsidRDefault="00AE7C9C" w:rsidP="008B4100">
      <w:pPr>
        <w:pStyle w:val="Titre3"/>
      </w:pPr>
      <w:r w:rsidRPr="00217352">
        <w:t>Objectif opérationnel 3.2 – Promouvoir les projets visant le développement de la jeunesse</w:t>
      </w:r>
    </w:p>
    <w:p w14:paraId="7531D60E" w14:textId="77777777" w:rsidR="006017D2" w:rsidRPr="00217352" w:rsidRDefault="006017D2" w:rsidP="00E41A0D">
      <w:pPr>
        <w:rPr>
          <w:i/>
          <w:iCs/>
        </w:rPr>
      </w:pPr>
    </w:p>
    <w:tbl>
      <w:tblPr>
        <w:tblStyle w:val="Grilledutableau"/>
        <w:tblW w:w="21972" w:type="dxa"/>
        <w:tblInd w:w="-714" w:type="dxa"/>
        <w:tblLook w:val="04A0" w:firstRow="1" w:lastRow="0" w:firstColumn="1" w:lastColumn="0" w:noHBand="0" w:noVBand="1"/>
      </w:tblPr>
      <w:tblGrid>
        <w:gridCol w:w="5240"/>
        <w:gridCol w:w="6242"/>
        <w:gridCol w:w="5529"/>
        <w:gridCol w:w="4961"/>
      </w:tblGrid>
      <w:tr w:rsidR="006017D2" w:rsidRPr="00217352" w14:paraId="5C41FF1A" w14:textId="77777777" w:rsidTr="00491258">
        <w:trPr>
          <w:trHeight w:val="450"/>
        </w:trPr>
        <w:tc>
          <w:tcPr>
            <w:tcW w:w="5240" w:type="dxa"/>
            <w:shd w:val="clear" w:color="auto" w:fill="D9D9D9" w:themeFill="background1" w:themeFillShade="D9"/>
          </w:tcPr>
          <w:p w14:paraId="73D25C95" w14:textId="77777777" w:rsidR="006017D2" w:rsidRPr="00217352" w:rsidRDefault="006017D2" w:rsidP="003F4F9B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PROJETS</w:t>
            </w:r>
          </w:p>
        </w:tc>
        <w:tc>
          <w:tcPr>
            <w:tcW w:w="6242" w:type="dxa"/>
            <w:shd w:val="clear" w:color="auto" w:fill="D9D9D9" w:themeFill="background1" w:themeFillShade="D9"/>
          </w:tcPr>
          <w:p w14:paraId="6836AD5F" w14:textId="77777777" w:rsidR="006017D2" w:rsidRPr="00217352" w:rsidRDefault="006017D2" w:rsidP="003F4F9B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RÉALISÉES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14A60F6C" w14:textId="77777777" w:rsidR="006017D2" w:rsidRPr="00217352" w:rsidRDefault="006017D2" w:rsidP="003F4F9B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PRÉVUES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41B1F5BE" w14:textId="6AC31BFB" w:rsidR="006017D2" w:rsidRPr="00217352" w:rsidRDefault="006017D2" w:rsidP="003F4F9B">
            <w:pPr>
              <w:ind w:right="171"/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SERVICE RESSOURCE</w:t>
            </w:r>
          </w:p>
        </w:tc>
      </w:tr>
      <w:tr w:rsidR="006017D2" w:rsidRPr="00217352" w14:paraId="2F997C02" w14:textId="77777777" w:rsidTr="003B685F">
        <w:trPr>
          <w:trHeight w:val="450"/>
        </w:trPr>
        <w:tc>
          <w:tcPr>
            <w:tcW w:w="5240" w:type="dxa"/>
          </w:tcPr>
          <w:p w14:paraId="6AE47F47" w14:textId="185FAF60" w:rsidR="006017D2" w:rsidRPr="00217352" w:rsidRDefault="006017D2" w:rsidP="001423EB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 xml:space="preserve">3.2.1 - Etablir un cadastre des plaines, camps et stages à destination des 2,5-18 ans organisés sur le territoire de la commune ou par une association de La </w:t>
            </w:r>
            <w:r w:rsidR="00177BF3" w:rsidRPr="00217352">
              <w:rPr>
                <w:rFonts w:cs="Calibri"/>
                <w:b/>
                <w:bCs/>
                <w:color w:val="000000"/>
              </w:rPr>
              <w:t>Bruyère ;</w:t>
            </w:r>
          </w:p>
          <w:p w14:paraId="5AF3CA24" w14:textId="77777777" w:rsidR="006017D2" w:rsidRPr="00217352" w:rsidRDefault="006017D2" w:rsidP="001423EB">
            <w:pPr>
              <w:rPr>
                <w:b/>
                <w:bCs/>
              </w:rPr>
            </w:pPr>
          </w:p>
        </w:tc>
        <w:tc>
          <w:tcPr>
            <w:tcW w:w="6242" w:type="dxa"/>
          </w:tcPr>
          <w:p w14:paraId="559EB0F3" w14:textId="77777777" w:rsidR="006017D2" w:rsidRPr="00217352" w:rsidRDefault="006017D2" w:rsidP="00C12869">
            <w:pPr>
              <w:pStyle w:val="Paragraphedeliste"/>
              <w:numPr>
                <w:ilvl w:val="0"/>
                <w:numId w:val="17"/>
              </w:numPr>
            </w:pPr>
            <w:r w:rsidRPr="00217352">
              <w:t>Réalisé</w:t>
            </w:r>
          </w:p>
        </w:tc>
        <w:tc>
          <w:tcPr>
            <w:tcW w:w="5529" w:type="dxa"/>
          </w:tcPr>
          <w:p w14:paraId="1181479E" w14:textId="77777777" w:rsidR="006017D2" w:rsidRPr="00217352" w:rsidRDefault="00147109" w:rsidP="00147109">
            <w:pPr>
              <w:pStyle w:val="Paragraphedeliste"/>
              <w:numPr>
                <w:ilvl w:val="0"/>
                <w:numId w:val="17"/>
              </w:numPr>
            </w:pPr>
            <w:r w:rsidRPr="00217352">
              <w:t>Réalisation d’une page Facebook ATL avec le regroupement de toutes les informations (ATL).</w:t>
            </w:r>
          </w:p>
          <w:p w14:paraId="1C17C105" w14:textId="77777777" w:rsidR="00147109" w:rsidRPr="00217352" w:rsidRDefault="00147109" w:rsidP="00147109">
            <w:pPr>
              <w:pStyle w:val="Paragraphedeliste"/>
              <w:numPr>
                <w:ilvl w:val="0"/>
                <w:numId w:val="17"/>
              </w:numPr>
            </w:pPr>
            <w:r w:rsidRPr="00217352">
              <w:t>Planning actualisé sur le site internet avant chaque congé (ATL).</w:t>
            </w:r>
          </w:p>
          <w:p w14:paraId="43F74D5E" w14:textId="48EDD1DF" w:rsidR="00147109" w:rsidRPr="00217352" w:rsidRDefault="00147109" w:rsidP="00147109">
            <w:pPr>
              <w:pStyle w:val="Paragraphedeliste"/>
            </w:pPr>
          </w:p>
        </w:tc>
        <w:tc>
          <w:tcPr>
            <w:tcW w:w="4961" w:type="dxa"/>
          </w:tcPr>
          <w:p w14:paraId="65468E8D" w14:textId="77777777" w:rsidR="006017D2" w:rsidRPr="00217352" w:rsidRDefault="006017D2" w:rsidP="001423EB">
            <w:pPr>
              <w:ind w:right="171"/>
              <w:jc w:val="center"/>
            </w:pPr>
            <w:r w:rsidRPr="00217352">
              <w:t>Khalid Thor</w:t>
            </w:r>
            <w:r w:rsidR="00B63B14" w:rsidRPr="00217352">
              <w:t>y</w:t>
            </w:r>
          </w:p>
          <w:p w14:paraId="577A0395" w14:textId="17FC6650" w:rsidR="00147109" w:rsidRPr="00217352" w:rsidRDefault="00147109" w:rsidP="001423EB">
            <w:pPr>
              <w:ind w:right="171"/>
              <w:jc w:val="center"/>
            </w:pPr>
            <w:r w:rsidRPr="00217352">
              <w:t>Service ATL</w:t>
            </w:r>
          </w:p>
        </w:tc>
      </w:tr>
      <w:tr w:rsidR="006017D2" w:rsidRPr="00217352" w14:paraId="7A917AE8" w14:textId="77777777" w:rsidTr="003B685F">
        <w:trPr>
          <w:trHeight w:val="450"/>
        </w:trPr>
        <w:tc>
          <w:tcPr>
            <w:tcW w:w="5240" w:type="dxa"/>
          </w:tcPr>
          <w:p w14:paraId="2E371C8A" w14:textId="77777777" w:rsidR="006017D2" w:rsidRPr="00217352" w:rsidRDefault="006017D2" w:rsidP="001423EB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 xml:space="preserve">3.2.2 - Identifier dans chaque entité le lieu idéal pour implanter une plaine de jeux pour les 2 - 12 ans  </w:t>
            </w:r>
            <w:r w:rsidRPr="00217352">
              <w:rPr>
                <w:rFonts w:cs="Calibri"/>
                <w:b/>
                <w:bCs/>
                <w:color w:val="000000"/>
                <w:sz w:val="28"/>
                <w:szCs w:val="28"/>
                <w:u w:val="single"/>
              </w:rPr>
              <w:t>PCDR</w:t>
            </w:r>
          </w:p>
          <w:p w14:paraId="134E9C5F" w14:textId="77777777" w:rsidR="006017D2" w:rsidRPr="00217352" w:rsidRDefault="006017D2" w:rsidP="001423EB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242" w:type="dxa"/>
          </w:tcPr>
          <w:p w14:paraId="49D1B1DE" w14:textId="77777777" w:rsidR="006017D2" w:rsidRPr="00217352" w:rsidRDefault="006017D2" w:rsidP="00C12869">
            <w:pPr>
              <w:pStyle w:val="Paragraphedeliste"/>
              <w:numPr>
                <w:ilvl w:val="0"/>
                <w:numId w:val="17"/>
              </w:numPr>
            </w:pPr>
            <w:r w:rsidRPr="00217352">
              <w:t>Réalisé</w:t>
            </w:r>
          </w:p>
        </w:tc>
        <w:tc>
          <w:tcPr>
            <w:tcW w:w="5529" w:type="dxa"/>
          </w:tcPr>
          <w:p w14:paraId="0CA164D3" w14:textId="25C71216" w:rsidR="006017D2" w:rsidRPr="00217352" w:rsidRDefault="005B1EAD" w:rsidP="005B1EAD">
            <w:pPr>
              <w:jc w:val="center"/>
            </w:pPr>
            <w:r w:rsidRPr="00217352">
              <w:t>/</w:t>
            </w:r>
          </w:p>
        </w:tc>
        <w:tc>
          <w:tcPr>
            <w:tcW w:w="4961" w:type="dxa"/>
          </w:tcPr>
          <w:p w14:paraId="39B56AC0" w14:textId="1184D496" w:rsidR="006017D2" w:rsidRPr="00217352" w:rsidRDefault="00DD5ECC" w:rsidP="001423EB">
            <w:pPr>
              <w:ind w:right="171"/>
              <w:jc w:val="center"/>
              <w:rPr>
                <w:highlight w:val="yellow"/>
              </w:rPr>
            </w:pPr>
            <w:r w:rsidRPr="00217352">
              <w:t>Service Urbanisme</w:t>
            </w:r>
          </w:p>
        </w:tc>
      </w:tr>
      <w:tr w:rsidR="006017D2" w:rsidRPr="00217352" w14:paraId="0EB6466E" w14:textId="77777777" w:rsidTr="003B685F">
        <w:trPr>
          <w:trHeight w:val="450"/>
        </w:trPr>
        <w:tc>
          <w:tcPr>
            <w:tcW w:w="5240" w:type="dxa"/>
          </w:tcPr>
          <w:p w14:paraId="3A250134" w14:textId="77777777" w:rsidR="006017D2" w:rsidRPr="00217352" w:rsidRDefault="006017D2" w:rsidP="001423EB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 xml:space="preserve">3.2.3 - Implanter la plaine de jeux pour les 2-12 ans </w:t>
            </w:r>
            <w:r w:rsidRPr="00217352">
              <w:rPr>
                <w:rFonts w:cs="Calibri"/>
                <w:b/>
                <w:bCs/>
                <w:color w:val="000000"/>
                <w:sz w:val="28"/>
                <w:szCs w:val="28"/>
                <w:u w:val="single"/>
              </w:rPr>
              <w:t>PCDR</w:t>
            </w:r>
          </w:p>
          <w:p w14:paraId="38AC0986" w14:textId="77777777" w:rsidR="006017D2" w:rsidRPr="00217352" w:rsidRDefault="006017D2" w:rsidP="001423EB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242" w:type="dxa"/>
          </w:tcPr>
          <w:p w14:paraId="3AF62728" w14:textId="610DAABC" w:rsidR="006017D2" w:rsidRPr="00217352" w:rsidRDefault="005B1EAD" w:rsidP="005B1EAD">
            <w:pPr>
              <w:jc w:val="center"/>
              <w:rPr>
                <w:highlight w:val="yellow"/>
              </w:rPr>
            </w:pPr>
            <w:r w:rsidRPr="00217352">
              <w:t>/</w:t>
            </w:r>
          </w:p>
        </w:tc>
        <w:tc>
          <w:tcPr>
            <w:tcW w:w="5529" w:type="dxa"/>
          </w:tcPr>
          <w:p w14:paraId="1048FC55" w14:textId="77777777" w:rsidR="006017D2" w:rsidRPr="00217352" w:rsidRDefault="006017D2" w:rsidP="00C12869">
            <w:pPr>
              <w:pStyle w:val="Paragraphedeliste"/>
              <w:numPr>
                <w:ilvl w:val="0"/>
                <w:numId w:val="17"/>
              </w:numPr>
            </w:pPr>
            <w:r w:rsidRPr="00217352">
              <w:t>Plaines de jeux pour les villages de Rhisnes, Warisoulx et Emines</w:t>
            </w:r>
          </w:p>
        </w:tc>
        <w:tc>
          <w:tcPr>
            <w:tcW w:w="4961" w:type="dxa"/>
          </w:tcPr>
          <w:p w14:paraId="67AB73BD" w14:textId="47E8E023" w:rsidR="00DD5ECC" w:rsidRPr="00217352" w:rsidRDefault="00DD5ECC" w:rsidP="00DD5ECC">
            <w:pPr>
              <w:ind w:right="171"/>
              <w:jc w:val="center"/>
            </w:pPr>
            <w:r w:rsidRPr="00217352">
              <w:t>Service Urbanisme</w:t>
            </w:r>
            <w:r w:rsidR="009A0581" w:rsidRPr="00217352">
              <w:t xml:space="preserve"> + Travaux</w:t>
            </w:r>
          </w:p>
          <w:p w14:paraId="37841165" w14:textId="2240B734" w:rsidR="006017D2" w:rsidRPr="00217352" w:rsidRDefault="006017D2" w:rsidP="001423EB">
            <w:pPr>
              <w:ind w:right="171"/>
              <w:jc w:val="center"/>
            </w:pPr>
          </w:p>
        </w:tc>
      </w:tr>
      <w:tr w:rsidR="006017D2" w:rsidRPr="00217352" w14:paraId="6532A835" w14:textId="77777777" w:rsidTr="003B685F">
        <w:trPr>
          <w:trHeight w:val="450"/>
        </w:trPr>
        <w:tc>
          <w:tcPr>
            <w:tcW w:w="5240" w:type="dxa"/>
          </w:tcPr>
          <w:p w14:paraId="01B8AA2E" w14:textId="77777777" w:rsidR="006017D2" w:rsidRPr="00217352" w:rsidRDefault="006017D2" w:rsidP="001423EB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 xml:space="preserve">3.2.4. Identifier dans chaque entité le lieu idéal pour implanter une zone de détente pour les 12 - 18 ans </w:t>
            </w:r>
            <w:r w:rsidRPr="00217352">
              <w:rPr>
                <w:rFonts w:cs="Calibri"/>
                <w:b/>
                <w:bCs/>
                <w:color w:val="000000"/>
                <w:sz w:val="28"/>
                <w:szCs w:val="28"/>
                <w:u w:val="single"/>
              </w:rPr>
              <w:t>PCDR</w:t>
            </w:r>
          </w:p>
          <w:p w14:paraId="24654D60" w14:textId="77777777" w:rsidR="006017D2" w:rsidRPr="00217352" w:rsidRDefault="006017D2" w:rsidP="001423EB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242" w:type="dxa"/>
          </w:tcPr>
          <w:p w14:paraId="5D562B3A" w14:textId="77777777" w:rsidR="006017D2" w:rsidRPr="00217352" w:rsidRDefault="006017D2" w:rsidP="00C12869">
            <w:pPr>
              <w:pStyle w:val="Paragraphedeliste"/>
              <w:numPr>
                <w:ilvl w:val="0"/>
                <w:numId w:val="17"/>
              </w:numPr>
            </w:pPr>
            <w:r w:rsidRPr="00217352">
              <w:t>Réalisé pour Villers-Lez-Heest</w:t>
            </w:r>
          </w:p>
          <w:p w14:paraId="4DC52843" w14:textId="1DA3B0D3" w:rsidR="006017D2" w:rsidRPr="00217352" w:rsidRDefault="00D72633" w:rsidP="00C12869">
            <w:pPr>
              <w:pStyle w:val="Paragraphedeliste"/>
              <w:numPr>
                <w:ilvl w:val="0"/>
                <w:numId w:val="17"/>
              </w:numPr>
            </w:pPr>
            <w:r w:rsidRPr="00217352">
              <w:t xml:space="preserve">À </w:t>
            </w:r>
            <w:r w:rsidR="006017D2" w:rsidRPr="00217352">
              <w:t xml:space="preserve">réaliser pour Rhisnes </w:t>
            </w:r>
          </w:p>
        </w:tc>
        <w:tc>
          <w:tcPr>
            <w:tcW w:w="5529" w:type="dxa"/>
          </w:tcPr>
          <w:p w14:paraId="1FA6642A" w14:textId="568AA71B" w:rsidR="006017D2" w:rsidRPr="00217352" w:rsidRDefault="006017D2" w:rsidP="00C12869">
            <w:pPr>
              <w:pStyle w:val="Paragraphedeliste"/>
              <w:numPr>
                <w:ilvl w:val="0"/>
                <w:numId w:val="17"/>
              </w:numPr>
            </w:pPr>
            <w:r w:rsidRPr="00217352">
              <w:t xml:space="preserve">L’installation est terminée pour </w:t>
            </w:r>
            <w:r w:rsidR="00D72633" w:rsidRPr="00217352">
              <w:t>Villers-Lez-Heest</w:t>
            </w:r>
          </w:p>
          <w:p w14:paraId="4D5D6038" w14:textId="77777777" w:rsidR="006017D2" w:rsidRPr="00217352" w:rsidRDefault="006017D2" w:rsidP="00C12869">
            <w:pPr>
              <w:pStyle w:val="Paragraphedeliste"/>
              <w:numPr>
                <w:ilvl w:val="0"/>
                <w:numId w:val="17"/>
              </w:numPr>
            </w:pPr>
            <w:r w:rsidRPr="00217352">
              <w:t>Attendre la signature Ministérielle concernant la convention réalisation PCDR</w:t>
            </w:r>
          </w:p>
        </w:tc>
        <w:tc>
          <w:tcPr>
            <w:tcW w:w="4961" w:type="dxa"/>
          </w:tcPr>
          <w:p w14:paraId="143F1DC6" w14:textId="525F049C" w:rsidR="006017D2" w:rsidRPr="00217352" w:rsidRDefault="00DD5ECC" w:rsidP="001423EB">
            <w:pPr>
              <w:ind w:right="171"/>
              <w:jc w:val="center"/>
              <w:rPr>
                <w:highlight w:val="yellow"/>
              </w:rPr>
            </w:pPr>
            <w:r w:rsidRPr="00217352">
              <w:t xml:space="preserve">Service Urbanisme </w:t>
            </w:r>
          </w:p>
        </w:tc>
      </w:tr>
      <w:tr w:rsidR="006017D2" w:rsidRPr="00217352" w14:paraId="3703EA7D" w14:textId="77777777" w:rsidTr="003B685F">
        <w:trPr>
          <w:trHeight w:val="450"/>
        </w:trPr>
        <w:tc>
          <w:tcPr>
            <w:tcW w:w="5240" w:type="dxa"/>
          </w:tcPr>
          <w:p w14:paraId="636BF868" w14:textId="77777777" w:rsidR="006017D2" w:rsidRPr="00217352" w:rsidRDefault="006017D2" w:rsidP="001423EB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 xml:space="preserve">3.2.5 - Implanter la zone de détente </w:t>
            </w:r>
            <w:r w:rsidRPr="00217352">
              <w:rPr>
                <w:rFonts w:cs="Calibri"/>
                <w:b/>
                <w:bCs/>
                <w:color w:val="000000"/>
                <w:sz w:val="28"/>
                <w:szCs w:val="28"/>
                <w:u w:val="single"/>
              </w:rPr>
              <w:t>PCDR</w:t>
            </w:r>
          </w:p>
          <w:p w14:paraId="402590FD" w14:textId="77777777" w:rsidR="006017D2" w:rsidRPr="00217352" w:rsidRDefault="006017D2" w:rsidP="001423EB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242" w:type="dxa"/>
          </w:tcPr>
          <w:p w14:paraId="7C380044" w14:textId="77777777" w:rsidR="006017D2" w:rsidRPr="00217352" w:rsidRDefault="006017D2" w:rsidP="00C12869">
            <w:pPr>
              <w:pStyle w:val="Paragraphedeliste"/>
              <w:numPr>
                <w:ilvl w:val="0"/>
                <w:numId w:val="17"/>
              </w:numPr>
            </w:pPr>
            <w:r w:rsidRPr="00217352">
              <w:t>Etude à réaliser</w:t>
            </w:r>
          </w:p>
        </w:tc>
        <w:tc>
          <w:tcPr>
            <w:tcW w:w="5529" w:type="dxa"/>
          </w:tcPr>
          <w:p w14:paraId="0B6F200D" w14:textId="77777777" w:rsidR="006017D2" w:rsidRPr="00217352" w:rsidRDefault="006017D2" w:rsidP="00C12869">
            <w:pPr>
              <w:pStyle w:val="Paragraphedeliste"/>
              <w:numPr>
                <w:ilvl w:val="0"/>
                <w:numId w:val="17"/>
              </w:numPr>
            </w:pPr>
            <w:r w:rsidRPr="00217352">
              <w:t>Etude à réaliser</w:t>
            </w:r>
          </w:p>
        </w:tc>
        <w:tc>
          <w:tcPr>
            <w:tcW w:w="4961" w:type="dxa"/>
          </w:tcPr>
          <w:p w14:paraId="0077E960" w14:textId="6F0A8D4D" w:rsidR="006017D2" w:rsidRPr="00217352" w:rsidRDefault="00DD5ECC" w:rsidP="00DD5ECC">
            <w:pPr>
              <w:ind w:right="171"/>
              <w:jc w:val="center"/>
              <w:rPr>
                <w:highlight w:val="yellow"/>
              </w:rPr>
            </w:pPr>
            <w:r w:rsidRPr="00217352">
              <w:t>Service Urbanisme</w:t>
            </w:r>
          </w:p>
        </w:tc>
      </w:tr>
      <w:tr w:rsidR="006017D2" w:rsidRPr="00217352" w14:paraId="11206CCF" w14:textId="77777777" w:rsidTr="003B685F">
        <w:trPr>
          <w:trHeight w:val="450"/>
        </w:trPr>
        <w:tc>
          <w:tcPr>
            <w:tcW w:w="5240" w:type="dxa"/>
          </w:tcPr>
          <w:p w14:paraId="2C478814" w14:textId="2B77CDC7" w:rsidR="006017D2" w:rsidRPr="00217352" w:rsidRDefault="006017D2" w:rsidP="001423EB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 xml:space="preserve">3.2.6 - Organiser les remises en état des locaux scouts, guides d’Emines, des patros et scouts de Rhisnes, des Clubs des jeunes et CRLB </w:t>
            </w:r>
            <w:r w:rsidR="00177BF3" w:rsidRPr="00217352">
              <w:rPr>
                <w:rFonts w:cs="Calibri"/>
                <w:b/>
                <w:bCs/>
                <w:color w:val="000000"/>
              </w:rPr>
              <w:t>MJ ;</w:t>
            </w:r>
          </w:p>
          <w:p w14:paraId="4F3C2E26" w14:textId="77777777" w:rsidR="006017D2" w:rsidRPr="00217352" w:rsidRDefault="006017D2" w:rsidP="001423EB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6242" w:type="dxa"/>
          </w:tcPr>
          <w:p w14:paraId="52C33B33" w14:textId="19DE1FEA" w:rsidR="006017D2" w:rsidRPr="00217352" w:rsidRDefault="006017D2" w:rsidP="006017D2">
            <w:pPr>
              <w:jc w:val="center"/>
            </w:pPr>
            <w:r w:rsidRPr="00217352">
              <w:t>/</w:t>
            </w:r>
          </w:p>
        </w:tc>
        <w:tc>
          <w:tcPr>
            <w:tcW w:w="5529" w:type="dxa"/>
          </w:tcPr>
          <w:p w14:paraId="26C2F3BD" w14:textId="7EEC5C73" w:rsidR="006017D2" w:rsidRPr="00217352" w:rsidRDefault="006017D2" w:rsidP="006017D2">
            <w:pPr>
              <w:jc w:val="center"/>
            </w:pPr>
            <w:r w:rsidRPr="00217352">
              <w:t>/</w:t>
            </w:r>
          </w:p>
        </w:tc>
        <w:tc>
          <w:tcPr>
            <w:tcW w:w="4961" w:type="dxa"/>
          </w:tcPr>
          <w:p w14:paraId="3AA27A63" w14:textId="3CE62023" w:rsidR="006017D2" w:rsidRPr="00217352" w:rsidRDefault="006017D2" w:rsidP="006017D2">
            <w:pPr>
              <w:ind w:right="171"/>
              <w:jc w:val="center"/>
            </w:pPr>
            <w:r w:rsidRPr="00217352">
              <w:t>/</w:t>
            </w:r>
          </w:p>
        </w:tc>
      </w:tr>
      <w:tr w:rsidR="006017D2" w:rsidRPr="00217352" w14:paraId="254D86F6" w14:textId="77777777" w:rsidTr="003B685F">
        <w:trPr>
          <w:trHeight w:val="450"/>
        </w:trPr>
        <w:tc>
          <w:tcPr>
            <w:tcW w:w="5240" w:type="dxa"/>
          </w:tcPr>
          <w:p w14:paraId="23FAF414" w14:textId="77777777" w:rsidR="006017D2" w:rsidRPr="00217352" w:rsidRDefault="006017D2" w:rsidP="001423EB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3.2.7 – Rénovation des infrastructures sportives existantes et création de nouveaux bâtiments si nécessaire</w:t>
            </w:r>
          </w:p>
        </w:tc>
        <w:tc>
          <w:tcPr>
            <w:tcW w:w="6242" w:type="dxa"/>
          </w:tcPr>
          <w:p w14:paraId="6D72638D" w14:textId="5F5D14B6" w:rsidR="006017D2" w:rsidRPr="00217352" w:rsidRDefault="006017D2" w:rsidP="00C12869">
            <w:pPr>
              <w:pStyle w:val="Paragraphedeliste"/>
              <w:numPr>
                <w:ilvl w:val="0"/>
                <w:numId w:val="17"/>
              </w:numPr>
            </w:pPr>
            <w:r w:rsidRPr="00217352">
              <w:t>Création d’un hall sportif via la RCA (construction lancée</w:t>
            </w:r>
            <w:r w:rsidR="00177BF3" w:rsidRPr="00217352">
              <w:t>)</w:t>
            </w:r>
          </w:p>
          <w:p w14:paraId="58621294" w14:textId="77777777" w:rsidR="006017D2" w:rsidRPr="00217352" w:rsidRDefault="006017D2" w:rsidP="001423EB"/>
          <w:p w14:paraId="456FA96F" w14:textId="77777777" w:rsidR="006017D2" w:rsidRPr="00217352" w:rsidRDefault="006017D2" w:rsidP="001423EB"/>
        </w:tc>
        <w:tc>
          <w:tcPr>
            <w:tcW w:w="5529" w:type="dxa"/>
          </w:tcPr>
          <w:p w14:paraId="78AB1294" w14:textId="77777777" w:rsidR="006017D2" w:rsidRPr="00217352" w:rsidRDefault="006017D2" w:rsidP="00C12869">
            <w:pPr>
              <w:pStyle w:val="Paragraphedeliste"/>
              <w:numPr>
                <w:ilvl w:val="0"/>
                <w:numId w:val="17"/>
              </w:numPr>
            </w:pPr>
            <w:r w:rsidRPr="00217352">
              <w:t>Construction d’un terrain synthétique et d’un bâtiment annexe pour le RFC Rhisnois</w:t>
            </w:r>
          </w:p>
        </w:tc>
        <w:tc>
          <w:tcPr>
            <w:tcW w:w="4961" w:type="dxa"/>
          </w:tcPr>
          <w:p w14:paraId="57FD748A" w14:textId="7D9CF1D1" w:rsidR="006017D2" w:rsidRPr="00217352" w:rsidRDefault="006017D2" w:rsidP="001423EB">
            <w:pPr>
              <w:ind w:right="171"/>
              <w:jc w:val="center"/>
            </w:pPr>
            <w:r w:rsidRPr="00217352">
              <w:t>Régime communal autonome</w:t>
            </w:r>
          </w:p>
          <w:p w14:paraId="49B3BC22" w14:textId="3929D556" w:rsidR="006017D2" w:rsidRPr="00217352" w:rsidRDefault="006017D2" w:rsidP="001423EB">
            <w:pPr>
              <w:ind w:right="171"/>
              <w:jc w:val="center"/>
              <w:rPr>
                <w:highlight w:val="green"/>
              </w:rPr>
            </w:pPr>
            <w:r w:rsidRPr="00217352">
              <w:t>Service Jeunesse</w:t>
            </w:r>
          </w:p>
        </w:tc>
      </w:tr>
    </w:tbl>
    <w:p w14:paraId="2A3F6129" w14:textId="77777777" w:rsidR="00AE7C9C" w:rsidRPr="00217352" w:rsidRDefault="00AE7C9C" w:rsidP="00E41A0D"/>
    <w:p w14:paraId="26595334" w14:textId="294D3989" w:rsidR="00AE7C9C" w:rsidRPr="00217352" w:rsidRDefault="00AE7C9C" w:rsidP="008B4100">
      <w:pPr>
        <w:pStyle w:val="Titre3"/>
      </w:pPr>
      <w:r w:rsidRPr="00217352">
        <w:lastRenderedPageBreak/>
        <w:t>Objectif opérationnel 3.3 – Favoriser les projets visant le développement de la vie culturelle</w:t>
      </w:r>
    </w:p>
    <w:p w14:paraId="12A505FB" w14:textId="77777777" w:rsidR="00491258" w:rsidRPr="00217352" w:rsidRDefault="00491258" w:rsidP="00E41A0D">
      <w:pPr>
        <w:rPr>
          <w:i/>
          <w:iCs/>
        </w:rPr>
      </w:pPr>
    </w:p>
    <w:tbl>
      <w:tblPr>
        <w:tblStyle w:val="Grilledutableau"/>
        <w:tblW w:w="21972" w:type="dxa"/>
        <w:tblInd w:w="-714" w:type="dxa"/>
        <w:tblLook w:val="04A0" w:firstRow="1" w:lastRow="0" w:firstColumn="1" w:lastColumn="0" w:noHBand="0" w:noVBand="1"/>
      </w:tblPr>
      <w:tblGrid>
        <w:gridCol w:w="5240"/>
        <w:gridCol w:w="6242"/>
        <w:gridCol w:w="5529"/>
        <w:gridCol w:w="4961"/>
      </w:tblGrid>
      <w:tr w:rsidR="006017D2" w:rsidRPr="00217352" w14:paraId="5698FB7D" w14:textId="77777777" w:rsidTr="00491258">
        <w:trPr>
          <w:trHeight w:val="450"/>
        </w:trPr>
        <w:tc>
          <w:tcPr>
            <w:tcW w:w="5240" w:type="dxa"/>
            <w:shd w:val="clear" w:color="auto" w:fill="D9D9D9" w:themeFill="background1" w:themeFillShade="D9"/>
          </w:tcPr>
          <w:p w14:paraId="4BD9BE18" w14:textId="77777777" w:rsidR="006017D2" w:rsidRPr="00217352" w:rsidRDefault="006017D2" w:rsidP="003F4F9B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PROJETS</w:t>
            </w:r>
          </w:p>
        </w:tc>
        <w:tc>
          <w:tcPr>
            <w:tcW w:w="6242" w:type="dxa"/>
            <w:shd w:val="clear" w:color="auto" w:fill="D9D9D9" w:themeFill="background1" w:themeFillShade="D9"/>
          </w:tcPr>
          <w:p w14:paraId="7B5E6E24" w14:textId="77777777" w:rsidR="006017D2" w:rsidRPr="00217352" w:rsidRDefault="006017D2" w:rsidP="003F4F9B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RÉALISÉES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70B44998" w14:textId="77777777" w:rsidR="006017D2" w:rsidRPr="00217352" w:rsidRDefault="006017D2" w:rsidP="003F4F9B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PRÉVUES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54A5A227" w14:textId="6ACE5C2D" w:rsidR="006017D2" w:rsidRPr="00217352" w:rsidRDefault="006017D2" w:rsidP="009A0581">
            <w:pPr>
              <w:ind w:right="171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SERVICE RESSOURCE</w:t>
            </w:r>
          </w:p>
        </w:tc>
      </w:tr>
      <w:tr w:rsidR="006017D2" w:rsidRPr="00217352" w14:paraId="0618149C" w14:textId="77777777" w:rsidTr="003B685F">
        <w:trPr>
          <w:trHeight w:val="450"/>
        </w:trPr>
        <w:tc>
          <w:tcPr>
            <w:tcW w:w="5240" w:type="dxa"/>
          </w:tcPr>
          <w:p w14:paraId="45F4D063" w14:textId="77777777" w:rsidR="006017D2" w:rsidRPr="00217352" w:rsidRDefault="006017D2" w:rsidP="00277BDB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3.3.1. Mettre en place un plan quinquennal ambitieux et réaliste pour la Bibliothèque communal afin de pleinement participer à la vie culturelle de l’entité</w:t>
            </w:r>
          </w:p>
          <w:p w14:paraId="5BEB47F8" w14:textId="77777777" w:rsidR="006017D2" w:rsidRPr="00217352" w:rsidRDefault="006017D2" w:rsidP="003F4F9B"/>
        </w:tc>
        <w:tc>
          <w:tcPr>
            <w:tcW w:w="6242" w:type="dxa"/>
          </w:tcPr>
          <w:p w14:paraId="6C34E569" w14:textId="77777777" w:rsidR="006017D2" w:rsidRPr="00217352" w:rsidRDefault="006017D2" w:rsidP="00C12869">
            <w:pPr>
              <w:pStyle w:val="Paragraphedeliste"/>
              <w:numPr>
                <w:ilvl w:val="0"/>
                <w:numId w:val="18"/>
              </w:numPr>
            </w:pPr>
            <w:r w:rsidRPr="00217352">
              <w:t>Plan quinquennal réalisé</w:t>
            </w:r>
          </w:p>
        </w:tc>
        <w:tc>
          <w:tcPr>
            <w:tcW w:w="5529" w:type="dxa"/>
          </w:tcPr>
          <w:p w14:paraId="4451D1B3" w14:textId="77777777" w:rsidR="006017D2" w:rsidRPr="00217352" w:rsidRDefault="006017D2" w:rsidP="00C12869">
            <w:pPr>
              <w:pStyle w:val="Paragraphedeliste"/>
              <w:numPr>
                <w:ilvl w:val="0"/>
                <w:numId w:val="18"/>
              </w:numPr>
            </w:pPr>
            <w:r w:rsidRPr="00217352">
              <w:t>Mettre régulièrement à jour le plan quinquennal</w:t>
            </w:r>
          </w:p>
        </w:tc>
        <w:tc>
          <w:tcPr>
            <w:tcW w:w="4961" w:type="dxa"/>
          </w:tcPr>
          <w:p w14:paraId="5550BAD7" w14:textId="77777777" w:rsidR="006017D2" w:rsidRPr="00217352" w:rsidRDefault="006017D2" w:rsidP="003F4F9B">
            <w:pPr>
              <w:ind w:right="171"/>
              <w:jc w:val="center"/>
            </w:pPr>
            <w:r w:rsidRPr="00217352">
              <w:t>Bibliothèque-Ludothèque</w:t>
            </w:r>
          </w:p>
        </w:tc>
      </w:tr>
    </w:tbl>
    <w:p w14:paraId="64DB4AA9" w14:textId="7BCF013F" w:rsidR="00AE7C9C" w:rsidRPr="00217352" w:rsidRDefault="00AE7C9C" w:rsidP="00E41A0D"/>
    <w:p w14:paraId="1663E948" w14:textId="04368345" w:rsidR="00AE7C9C" w:rsidRPr="00217352" w:rsidRDefault="00AE7C9C" w:rsidP="001930C1">
      <w:pPr>
        <w:pStyle w:val="Titre3"/>
        <w:rPr>
          <w:rFonts w:cstheme="minorBidi"/>
          <w:color w:val="auto"/>
          <w:u w:val="none"/>
        </w:rPr>
      </w:pPr>
      <w:r w:rsidRPr="00217352">
        <w:t>Objectif opérationnel 3.4 – Valoriser les projets patrimoniaux et touristiques</w:t>
      </w:r>
    </w:p>
    <w:p w14:paraId="1CD7FC5B" w14:textId="77777777" w:rsidR="00AE7C9C" w:rsidRPr="00217352" w:rsidRDefault="00AE7C9C" w:rsidP="00E41A0D">
      <w:pPr>
        <w:rPr>
          <w:i/>
          <w:iCs/>
        </w:rPr>
      </w:pPr>
    </w:p>
    <w:tbl>
      <w:tblPr>
        <w:tblStyle w:val="Grilledutableau"/>
        <w:tblW w:w="21972" w:type="dxa"/>
        <w:tblInd w:w="-714" w:type="dxa"/>
        <w:tblLook w:val="04A0" w:firstRow="1" w:lastRow="0" w:firstColumn="1" w:lastColumn="0" w:noHBand="0" w:noVBand="1"/>
      </w:tblPr>
      <w:tblGrid>
        <w:gridCol w:w="5240"/>
        <w:gridCol w:w="5534"/>
        <w:gridCol w:w="5811"/>
        <w:gridCol w:w="5387"/>
      </w:tblGrid>
      <w:tr w:rsidR="00E927EF" w:rsidRPr="00217352" w14:paraId="60FC53E0" w14:textId="77777777" w:rsidTr="00134F5E">
        <w:trPr>
          <w:trHeight w:val="450"/>
        </w:trPr>
        <w:tc>
          <w:tcPr>
            <w:tcW w:w="5240" w:type="dxa"/>
            <w:shd w:val="clear" w:color="auto" w:fill="D9D9D9" w:themeFill="background1" w:themeFillShade="D9"/>
          </w:tcPr>
          <w:p w14:paraId="24F8E861" w14:textId="77777777" w:rsidR="00E927EF" w:rsidRPr="00217352" w:rsidRDefault="00E927EF" w:rsidP="003F4F9B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PROJETS</w:t>
            </w:r>
          </w:p>
        </w:tc>
        <w:tc>
          <w:tcPr>
            <w:tcW w:w="5534" w:type="dxa"/>
            <w:shd w:val="clear" w:color="auto" w:fill="D9D9D9" w:themeFill="background1" w:themeFillShade="D9"/>
          </w:tcPr>
          <w:p w14:paraId="7BF7A95A" w14:textId="77777777" w:rsidR="00E927EF" w:rsidRPr="00217352" w:rsidRDefault="00E927EF" w:rsidP="003F4F9B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RÉALISÉES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14:paraId="6728D2E9" w14:textId="77777777" w:rsidR="00E927EF" w:rsidRPr="00217352" w:rsidRDefault="00E927EF" w:rsidP="003F4F9B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PRÉVUES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654EDE32" w14:textId="08B83317" w:rsidR="00E927EF" w:rsidRPr="00217352" w:rsidRDefault="00E927EF" w:rsidP="003F4F9B">
            <w:pPr>
              <w:ind w:right="171"/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SERVICE RESSOURCE</w:t>
            </w:r>
          </w:p>
        </w:tc>
      </w:tr>
      <w:tr w:rsidR="00E927EF" w:rsidRPr="00217352" w14:paraId="4F58C00A" w14:textId="77777777" w:rsidTr="00134F5E">
        <w:trPr>
          <w:trHeight w:val="450"/>
        </w:trPr>
        <w:tc>
          <w:tcPr>
            <w:tcW w:w="5240" w:type="dxa"/>
          </w:tcPr>
          <w:p w14:paraId="4B2A9104" w14:textId="77777777" w:rsidR="00E927EF" w:rsidRPr="00217352" w:rsidRDefault="00E927EF" w:rsidP="00092935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3.4.1. Faire reconnaitre le parc communal comme "Parc et Jardin Remarquables de Wallonie"</w:t>
            </w:r>
          </w:p>
          <w:p w14:paraId="3B0A1BB9" w14:textId="77777777" w:rsidR="00E927EF" w:rsidRPr="00217352" w:rsidRDefault="00E927EF" w:rsidP="00092935">
            <w:pPr>
              <w:rPr>
                <w:b/>
                <w:bCs/>
              </w:rPr>
            </w:pPr>
          </w:p>
        </w:tc>
        <w:tc>
          <w:tcPr>
            <w:tcW w:w="5534" w:type="dxa"/>
          </w:tcPr>
          <w:p w14:paraId="0DD656CF" w14:textId="25DB1749" w:rsidR="00E927EF" w:rsidRPr="00217352" w:rsidRDefault="00E927EF" w:rsidP="005F1F36">
            <w:pPr>
              <w:pStyle w:val="Paragraphedeliste"/>
              <w:numPr>
                <w:ilvl w:val="0"/>
                <w:numId w:val="19"/>
              </w:numPr>
            </w:pPr>
            <w:r w:rsidRPr="00217352">
              <w:t>Le parc est reconnu depuis le 29/07/2020</w:t>
            </w:r>
          </w:p>
        </w:tc>
        <w:tc>
          <w:tcPr>
            <w:tcW w:w="5811" w:type="dxa"/>
          </w:tcPr>
          <w:p w14:paraId="72CD0B6D" w14:textId="77777777" w:rsidR="00E927EF" w:rsidRPr="00217352" w:rsidRDefault="00E927EF" w:rsidP="005F1F36">
            <w:pPr>
              <w:pStyle w:val="Paragraphedeliste"/>
              <w:numPr>
                <w:ilvl w:val="0"/>
                <w:numId w:val="19"/>
              </w:numPr>
            </w:pPr>
            <w:r w:rsidRPr="00217352">
              <w:t>Mise à jour de la plateforme</w:t>
            </w:r>
          </w:p>
        </w:tc>
        <w:tc>
          <w:tcPr>
            <w:tcW w:w="5387" w:type="dxa"/>
          </w:tcPr>
          <w:p w14:paraId="09238780" w14:textId="24CACAAD" w:rsidR="00E927EF" w:rsidRPr="00217352" w:rsidRDefault="009A0581" w:rsidP="00E927EF">
            <w:pPr>
              <w:ind w:right="171"/>
              <w:jc w:val="center"/>
            </w:pPr>
            <w:r w:rsidRPr="00217352">
              <w:t xml:space="preserve">Service Environnement </w:t>
            </w:r>
          </w:p>
        </w:tc>
      </w:tr>
      <w:tr w:rsidR="00E927EF" w:rsidRPr="00217352" w14:paraId="00F0597D" w14:textId="77777777" w:rsidTr="00134F5E">
        <w:trPr>
          <w:trHeight w:val="450"/>
        </w:trPr>
        <w:tc>
          <w:tcPr>
            <w:tcW w:w="5240" w:type="dxa"/>
          </w:tcPr>
          <w:p w14:paraId="1ACC1474" w14:textId="77777777" w:rsidR="00E927EF" w:rsidRPr="00217352" w:rsidRDefault="00E927EF" w:rsidP="00092935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3.4.2. Mettre en valeur les paysages ruraux en aménageant des endroits de repos ou en favorisant leur visibilité</w:t>
            </w:r>
          </w:p>
          <w:p w14:paraId="2239714C" w14:textId="77777777" w:rsidR="00E927EF" w:rsidRPr="00217352" w:rsidRDefault="00E927EF" w:rsidP="00092935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534" w:type="dxa"/>
          </w:tcPr>
          <w:p w14:paraId="10BC2B35" w14:textId="6B24D926" w:rsidR="00E927EF" w:rsidRPr="00217352" w:rsidRDefault="00E927EF" w:rsidP="00E927EF">
            <w:pPr>
              <w:jc w:val="center"/>
            </w:pPr>
            <w:r w:rsidRPr="00217352">
              <w:t>/</w:t>
            </w:r>
          </w:p>
        </w:tc>
        <w:tc>
          <w:tcPr>
            <w:tcW w:w="5811" w:type="dxa"/>
          </w:tcPr>
          <w:p w14:paraId="1DD24561" w14:textId="58113EF7" w:rsidR="00E927EF" w:rsidRPr="00217352" w:rsidRDefault="00E927EF" w:rsidP="00E927EF">
            <w:pPr>
              <w:jc w:val="center"/>
            </w:pPr>
            <w:r w:rsidRPr="00217352">
              <w:t>/</w:t>
            </w:r>
          </w:p>
        </w:tc>
        <w:tc>
          <w:tcPr>
            <w:tcW w:w="5387" w:type="dxa"/>
          </w:tcPr>
          <w:p w14:paraId="257EE34B" w14:textId="08F58055" w:rsidR="00E927EF" w:rsidRPr="00217352" w:rsidRDefault="00E927EF" w:rsidP="00E927EF">
            <w:pPr>
              <w:ind w:right="171"/>
              <w:jc w:val="center"/>
            </w:pPr>
            <w:r w:rsidRPr="00217352">
              <w:t>/</w:t>
            </w:r>
          </w:p>
        </w:tc>
      </w:tr>
      <w:tr w:rsidR="00E927EF" w:rsidRPr="00217352" w14:paraId="662D6A77" w14:textId="77777777" w:rsidTr="00134F5E">
        <w:trPr>
          <w:trHeight w:val="450"/>
        </w:trPr>
        <w:tc>
          <w:tcPr>
            <w:tcW w:w="5240" w:type="dxa"/>
          </w:tcPr>
          <w:p w14:paraId="1FA5BD12" w14:textId="77777777" w:rsidR="00E927EF" w:rsidRPr="00217352" w:rsidRDefault="00E927EF" w:rsidP="00092935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3.4.3. Veiller à la signalisation des ruisseaux et mettre en évidence les points d'intérêt</w:t>
            </w:r>
          </w:p>
          <w:p w14:paraId="345318E8" w14:textId="77777777" w:rsidR="00E927EF" w:rsidRPr="00217352" w:rsidRDefault="00E927EF" w:rsidP="00092935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534" w:type="dxa"/>
          </w:tcPr>
          <w:p w14:paraId="72EF588D" w14:textId="77777777" w:rsidR="00E927EF" w:rsidRPr="00217352" w:rsidRDefault="00E927EF" w:rsidP="005F1F36">
            <w:pPr>
              <w:pStyle w:val="Paragraphedeliste"/>
              <w:numPr>
                <w:ilvl w:val="0"/>
                <w:numId w:val="19"/>
              </w:numPr>
            </w:pPr>
            <w:r w:rsidRPr="00217352">
              <w:t>Réalisé</w:t>
            </w:r>
          </w:p>
        </w:tc>
        <w:tc>
          <w:tcPr>
            <w:tcW w:w="5811" w:type="dxa"/>
          </w:tcPr>
          <w:p w14:paraId="632520BB" w14:textId="77777777" w:rsidR="00E927EF" w:rsidRPr="00217352" w:rsidRDefault="00E927EF" w:rsidP="00E927EF">
            <w:pPr>
              <w:jc w:val="center"/>
            </w:pPr>
            <w:r w:rsidRPr="00217352">
              <w:t>/</w:t>
            </w:r>
          </w:p>
        </w:tc>
        <w:tc>
          <w:tcPr>
            <w:tcW w:w="5387" w:type="dxa"/>
          </w:tcPr>
          <w:p w14:paraId="2AE3A09A" w14:textId="50AB97F7" w:rsidR="00E927EF" w:rsidRPr="00217352" w:rsidRDefault="009A0581" w:rsidP="00E927EF">
            <w:pPr>
              <w:ind w:right="171"/>
              <w:jc w:val="center"/>
            </w:pPr>
            <w:r w:rsidRPr="00217352">
              <w:t xml:space="preserve">Service </w:t>
            </w:r>
            <w:r w:rsidR="002B7D8B" w:rsidRPr="00217352">
              <w:t>Environnement</w:t>
            </w:r>
          </w:p>
        </w:tc>
      </w:tr>
      <w:tr w:rsidR="00E927EF" w:rsidRPr="00217352" w14:paraId="751E22C7" w14:textId="77777777" w:rsidTr="00134F5E">
        <w:trPr>
          <w:trHeight w:val="450"/>
        </w:trPr>
        <w:tc>
          <w:tcPr>
            <w:tcW w:w="5240" w:type="dxa"/>
          </w:tcPr>
          <w:p w14:paraId="775A4958" w14:textId="77777777" w:rsidR="00E927EF" w:rsidRPr="00217352" w:rsidRDefault="00E927EF" w:rsidP="00092935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 xml:space="preserve">3.4.4. En collaboration avec </w:t>
            </w:r>
            <w:proofErr w:type="spellStart"/>
            <w:r w:rsidRPr="00217352">
              <w:rPr>
                <w:rFonts w:cs="Calibri"/>
                <w:b/>
                <w:bCs/>
                <w:color w:val="000000"/>
              </w:rPr>
              <w:t>Recupel</w:t>
            </w:r>
            <w:proofErr w:type="spellEnd"/>
            <w:r w:rsidRPr="00217352">
              <w:rPr>
                <w:rFonts w:cs="Calibri"/>
                <w:b/>
                <w:bCs/>
                <w:color w:val="000000"/>
              </w:rPr>
              <w:t>, mettre en lumière des points d'intérêts sur le territoire communal</w:t>
            </w:r>
          </w:p>
          <w:p w14:paraId="5DBCA74F" w14:textId="77777777" w:rsidR="00E927EF" w:rsidRPr="00217352" w:rsidRDefault="00E927EF" w:rsidP="00092935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534" w:type="dxa"/>
          </w:tcPr>
          <w:p w14:paraId="296B62BC" w14:textId="7FAB844E" w:rsidR="00E927EF" w:rsidRPr="00217352" w:rsidRDefault="00E927EF" w:rsidP="00E927EF">
            <w:pPr>
              <w:jc w:val="center"/>
            </w:pPr>
            <w:r w:rsidRPr="00217352">
              <w:t>/</w:t>
            </w:r>
          </w:p>
        </w:tc>
        <w:tc>
          <w:tcPr>
            <w:tcW w:w="5811" w:type="dxa"/>
          </w:tcPr>
          <w:p w14:paraId="17B78264" w14:textId="28A97B8C" w:rsidR="00E927EF" w:rsidRPr="00217352" w:rsidRDefault="00E927EF" w:rsidP="00E927EF">
            <w:pPr>
              <w:jc w:val="center"/>
            </w:pPr>
            <w:r w:rsidRPr="00217352">
              <w:t>/</w:t>
            </w:r>
          </w:p>
        </w:tc>
        <w:tc>
          <w:tcPr>
            <w:tcW w:w="5387" w:type="dxa"/>
          </w:tcPr>
          <w:p w14:paraId="2C25E8C3" w14:textId="4D48E185" w:rsidR="00E927EF" w:rsidRPr="00217352" w:rsidRDefault="00E927EF" w:rsidP="00E927EF">
            <w:pPr>
              <w:ind w:right="171"/>
              <w:jc w:val="center"/>
            </w:pPr>
            <w:r w:rsidRPr="00217352">
              <w:t>/</w:t>
            </w:r>
          </w:p>
        </w:tc>
      </w:tr>
      <w:tr w:rsidR="004B2ADC" w:rsidRPr="00217352" w14:paraId="69990FEC" w14:textId="77777777" w:rsidTr="00134F5E">
        <w:trPr>
          <w:trHeight w:val="450"/>
        </w:trPr>
        <w:tc>
          <w:tcPr>
            <w:tcW w:w="5240" w:type="dxa"/>
          </w:tcPr>
          <w:p w14:paraId="2029278D" w14:textId="77777777" w:rsidR="004B2ADC" w:rsidRPr="00217352" w:rsidRDefault="004B2ADC" w:rsidP="004B2ADC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3.4.5. Embellir les entrées des villages de l'entité</w:t>
            </w:r>
          </w:p>
          <w:p w14:paraId="65DF1E6B" w14:textId="77777777" w:rsidR="004B2ADC" w:rsidRPr="00217352" w:rsidRDefault="004B2ADC" w:rsidP="004B2ADC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534" w:type="dxa"/>
          </w:tcPr>
          <w:p w14:paraId="3B9ED2AD" w14:textId="251A5838" w:rsidR="004B2ADC" w:rsidRPr="00217352" w:rsidRDefault="004B2ADC" w:rsidP="004B2ADC">
            <w:pPr>
              <w:jc w:val="center"/>
            </w:pPr>
            <w:r w:rsidRPr="00217352">
              <w:t>/</w:t>
            </w:r>
          </w:p>
        </w:tc>
        <w:tc>
          <w:tcPr>
            <w:tcW w:w="5811" w:type="dxa"/>
          </w:tcPr>
          <w:p w14:paraId="57050E96" w14:textId="7EB72BC4" w:rsidR="004B2ADC" w:rsidRPr="00217352" w:rsidRDefault="004B2ADC" w:rsidP="004B2ADC">
            <w:pPr>
              <w:jc w:val="center"/>
            </w:pPr>
            <w:r w:rsidRPr="00217352">
              <w:t>/</w:t>
            </w:r>
          </w:p>
        </w:tc>
        <w:tc>
          <w:tcPr>
            <w:tcW w:w="5387" w:type="dxa"/>
          </w:tcPr>
          <w:p w14:paraId="39BD0220" w14:textId="00007E57" w:rsidR="004B2ADC" w:rsidRPr="00217352" w:rsidRDefault="004B2ADC" w:rsidP="004B2ADC">
            <w:pPr>
              <w:ind w:right="171"/>
              <w:jc w:val="center"/>
            </w:pPr>
            <w:r w:rsidRPr="00217352">
              <w:t>/</w:t>
            </w:r>
          </w:p>
        </w:tc>
      </w:tr>
    </w:tbl>
    <w:p w14:paraId="3004C074" w14:textId="77777777" w:rsidR="00AE7C9C" w:rsidRPr="00217352" w:rsidRDefault="00AE7C9C" w:rsidP="00E41A0D"/>
    <w:p w14:paraId="62C29E39" w14:textId="67A46D8A" w:rsidR="00AE7C9C" w:rsidRPr="00217352" w:rsidRDefault="00AE7C9C" w:rsidP="001930C1">
      <w:pPr>
        <w:pStyle w:val="Titre3"/>
      </w:pPr>
      <w:r w:rsidRPr="00217352">
        <w:t>Objectif opérationnel 3.5 – Améliorer la mobilité au sein de la Commune</w:t>
      </w:r>
    </w:p>
    <w:p w14:paraId="3C5B15B4" w14:textId="77777777" w:rsidR="00AE7C9C" w:rsidRPr="00217352" w:rsidRDefault="00AE7C9C" w:rsidP="00A116B7">
      <w:pPr>
        <w:rPr>
          <w:i/>
          <w:iCs/>
        </w:rPr>
      </w:pPr>
    </w:p>
    <w:tbl>
      <w:tblPr>
        <w:tblStyle w:val="Grilledutableau"/>
        <w:tblW w:w="22114" w:type="dxa"/>
        <w:tblInd w:w="-714" w:type="dxa"/>
        <w:tblLook w:val="04A0" w:firstRow="1" w:lastRow="0" w:firstColumn="1" w:lastColumn="0" w:noHBand="0" w:noVBand="1"/>
      </w:tblPr>
      <w:tblGrid>
        <w:gridCol w:w="5240"/>
        <w:gridCol w:w="5534"/>
        <w:gridCol w:w="5811"/>
        <w:gridCol w:w="5529"/>
      </w:tblGrid>
      <w:tr w:rsidR="00E927EF" w:rsidRPr="00217352" w14:paraId="42849FA8" w14:textId="77777777" w:rsidTr="00134F5E">
        <w:trPr>
          <w:trHeight w:val="450"/>
        </w:trPr>
        <w:tc>
          <w:tcPr>
            <w:tcW w:w="5240" w:type="dxa"/>
            <w:shd w:val="clear" w:color="auto" w:fill="D9D9D9" w:themeFill="background1" w:themeFillShade="D9"/>
          </w:tcPr>
          <w:p w14:paraId="0D5C5BCE" w14:textId="77777777" w:rsidR="00E927EF" w:rsidRPr="00217352" w:rsidRDefault="00E927EF" w:rsidP="00961985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PROJETS</w:t>
            </w:r>
          </w:p>
        </w:tc>
        <w:tc>
          <w:tcPr>
            <w:tcW w:w="5534" w:type="dxa"/>
            <w:shd w:val="clear" w:color="auto" w:fill="D9D9D9" w:themeFill="background1" w:themeFillShade="D9"/>
          </w:tcPr>
          <w:p w14:paraId="2B3AB744" w14:textId="77777777" w:rsidR="00E927EF" w:rsidRPr="00217352" w:rsidRDefault="00E927EF" w:rsidP="00961985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RÉALISÉES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14:paraId="069585D8" w14:textId="77777777" w:rsidR="00E927EF" w:rsidRPr="00217352" w:rsidRDefault="00E927EF" w:rsidP="00961985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PRÉVUES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77A0AD92" w14:textId="28707B46" w:rsidR="00E927EF" w:rsidRPr="00217352" w:rsidRDefault="00E927EF" w:rsidP="00961985">
            <w:pPr>
              <w:ind w:right="171"/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SERVICE RESSOURCE</w:t>
            </w:r>
          </w:p>
        </w:tc>
      </w:tr>
      <w:tr w:rsidR="00E927EF" w:rsidRPr="00217352" w14:paraId="3AA89AAE" w14:textId="77777777" w:rsidTr="00134F5E">
        <w:trPr>
          <w:trHeight w:val="450"/>
        </w:trPr>
        <w:tc>
          <w:tcPr>
            <w:tcW w:w="5240" w:type="dxa"/>
          </w:tcPr>
          <w:p w14:paraId="74EDB650" w14:textId="77777777" w:rsidR="00E927EF" w:rsidRPr="00217352" w:rsidRDefault="00E927EF" w:rsidP="00396CFE">
            <w:pPr>
              <w:rPr>
                <w:rFonts w:cs="Calibri"/>
                <w:b/>
                <w:bCs/>
                <w:color w:val="000000"/>
              </w:rPr>
            </w:pPr>
            <w:bookmarkStart w:id="0" w:name="_Hlk100755377"/>
            <w:r w:rsidRPr="00217352">
              <w:rPr>
                <w:rFonts w:cs="Calibri"/>
                <w:b/>
                <w:bCs/>
                <w:color w:val="000000"/>
              </w:rPr>
              <w:t>3.5.1. Réaliser une étude de mobilité</w:t>
            </w:r>
          </w:p>
          <w:bookmarkEnd w:id="0"/>
          <w:p w14:paraId="5E780370" w14:textId="77777777" w:rsidR="00E927EF" w:rsidRPr="00217352" w:rsidRDefault="00E927EF" w:rsidP="00396CFE">
            <w:pPr>
              <w:rPr>
                <w:b/>
                <w:bCs/>
              </w:rPr>
            </w:pPr>
          </w:p>
        </w:tc>
        <w:tc>
          <w:tcPr>
            <w:tcW w:w="5534" w:type="dxa"/>
          </w:tcPr>
          <w:p w14:paraId="3D28BA93" w14:textId="13455BA4" w:rsidR="00E927EF" w:rsidRPr="00217352" w:rsidRDefault="004B2ADC" w:rsidP="00134F5E">
            <w:pPr>
              <w:pStyle w:val="Paragraphedeliste"/>
              <w:numPr>
                <w:ilvl w:val="0"/>
                <w:numId w:val="19"/>
              </w:numPr>
            </w:pPr>
            <w:r w:rsidRPr="00217352">
              <w:t xml:space="preserve">À </w:t>
            </w:r>
            <w:r w:rsidR="00E927EF" w:rsidRPr="00217352">
              <w:t>réaliser</w:t>
            </w:r>
          </w:p>
        </w:tc>
        <w:tc>
          <w:tcPr>
            <w:tcW w:w="5811" w:type="dxa"/>
          </w:tcPr>
          <w:p w14:paraId="5E8A7FE7" w14:textId="1C84E23F" w:rsidR="00E927EF" w:rsidRPr="00217352" w:rsidRDefault="004B2ADC" w:rsidP="00134F5E">
            <w:pPr>
              <w:pStyle w:val="Paragraphedeliste"/>
              <w:numPr>
                <w:ilvl w:val="0"/>
                <w:numId w:val="19"/>
              </w:numPr>
            </w:pPr>
            <w:r w:rsidRPr="00217352">
              <w:t xml:space="preserve">À </w:t>
            </w:r>
            <w:r w:rsidR="00E927EF" w:rsidRPr="00217352">
              <w:t>réaliser</w:t>
            </w:r>
          </w:p>
        </w:tc>
        <w:tc>
          <w:tcPr>
            <w:tcW w:w="5529" w:type="dxa"/>
          </w:tcPr>
          <w:p w14:paraId="455BB613" w14:textId="60E9DDCE" w:rsidR="00E927EF" w:rsidRPr="00217352" w:rsidRDefault="00DD5ECC" w:rsidP="00396CFE">
            <w:pPr>
              <w:ind w:right="171"/>
              <w:jc w:val="center"/>
            </w:pPr>
            <w:r w:rsidRPr="00217352">
              <w:t>Service Urbanisme</w:t>
            </w:r>
          </w:p>
        </w:tc>
      </w:tr>
      <w:tr w:rsidR="00DD5ECC" w:rsidRPr="00217352" w14:paraId="0013BABF" w14:textId="77777777" w:rsidTr="00134F5E">
        <w:trPr>
          <w:trHeight w:val="450"/>
        </w:trPr>
        <w:tc>
          <w:tcPr>
            <w:tcW w:w="5240" w:type="dxa"/>
          </w:tcPr>
          <w:p w14:paraId="7142D0E3" w14:textId="77777777" w:rsidR="00DD5ECC" w:rsidRPr="00217352" w:rsidRDefault="00DD5ECC" w:rsidP="00DD5ECC">
            <w:pPr>
              <w:rPr>
                <w:rFonts w:cs="Calibri"/>
                <w:b/>
                <w:bCs/>
                <w:color w:val="000000"/>
              </w:rPr>
            </w:pPr>
            <w:bookmarkStart w:id="1" w:name="_Hlk100755386"/>
            <w:r w:rsidRPr="00217352">
              <w:rPr>
                <w:rFonts w:cs="Calibri"/>
                <w:b/>
                <w:bCs/>
                <w:color w:val="000000"/>
              </w:rPr>
              <w:t>3.5.2. Favoriser l'accès aux voies lentes à travers le territoire communal</w:t>
            </w:r>
            <w:r w:rsidRPr="00217352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17352">
              <w:rPr>
                <w:rFonts w:cs="Calibri"/>
                <w:b/>
                <w:bCs/>
                <w:color w:val="000000"/>
                <w:sz w:val="28"/>
                <w:szCs w:val="28"/>
                <w:u w:val="single"/>
              </w:rPr>
              <w:t>PCDR</w:t>
            </w:r>
          </w:p>
          <w:bookmarkEnd w:id="1"/>
          <w:p w14:paraId="2B547FD7" w14:textId="77777777" w:rsidR="00DD5ECC" w:rsidRPr="00217352" w:rsidRDefault="00DD5ECC" w:rsidP="00DD5ECC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534" w:type="dxa"/>
          </w:tcPr>
          <w:p w14:paraId="4F206867" w14:textId="7E1F1E87" w:rsidR="00DD5ECC" w:rsidRPr="00217352" w:rsidRDefault="00DD5ECC" w:rsidP="00DD5ECC">
            <w:pPr>
              <w:pStyle w:val="Paragraphedeliste"/>
              <w:numPr>
                <w:ilvl w:val="0"/>
                <w:numId w:val="19"/>
              </w:numPr>
            </w:pPr>
            <w:r w:rsidRPr="00217352">
              <w:t>Groupe de travail en CCATM</w:t>
            </w:r>
          </w:p>
          <w:p w14:paraId="4BB4EAED" w14:textId="6CDDFE91" w:rsidR="00DD5ECC" w:rsidRPr="00217352" w:rsidRDefault="00DD5ECC" w:rsidP="00DD5ECC">
            <w:pPr>
              <w:pStyle w:val="Paragraphedeliste"/>
              <w:numPr>
                <w:ilvl w:val="0"/>
                <w:numId w:val="19"/>
              </w:numPr>
            </w:pPr>
            <w:r w:rsidRPr="00217352">
              <w:t>Inscription dans le projet « Wallonie Cyclable »</w:t>
            </w:r>
          </w:p>
          <w:p w14:paraId="76A55AB0" w14:textId="77777777" w:rsidR="00DD5ECC" w:rsidRPr="00217352" w:rsidRDefault="00DD5ECC" w:rsidP="00DD5ECC"/>
        </w:tc>
        <w:tc>
          <w:tcPr>
            <w:tcW w:w="5811" w:type="dxa"/>
          </w:tcPr>
          <w:p w14:paraId="3A583173" w14:textId="77777777" w:rsidR="00DD5ECC" w:rsidRPr="00217352" w:rsidRDefault="00DD5ECC" w:rsidP="00DD5ECC">
            <w:pPr>
              <w:pStyle w:val="Paragraphedeliste"/>
              <w:numPr>
                <w:ilvl w:val="0"/>
                <w:numId w:val="19"/>
              </w:numPr>
            </w:pPr>
            <w:r w:rsidRPr="00217352">
              <w:t>Réaliser PIWACY (attendre la validation des fiches projets par le SPW)</w:t>
            </w:r>
          </w:p>
          <w:p w14:paraId="0FB1CA11" w14:textId="77777777" w:rsidR="00F00520" w:rsidRPr="00217352" w:rsidRDefault="00F00520" w:rsidP="00DD5ECC">
            <w:pPr>
              <w:pStyle w:val="Paragraphedeliste"/>
              <w:numPr>
                <w:ilvl w:val="0"/>
                <w:numId w:val="19"/>
              </w:numPr>
            </w:pPr>
            <w:r w:rsidRPr="00217352">
              <w:t>PIMACY, réalisation d’un plateau surélevé rue de Rhisnes à Emines</w:t>
            </w:r>
          </w:p>
          <w:p w14:paraId="409514EA" w14:textId="7D5A63C0" w:rsidR="00F00520" w:rsidRPr="00217352" w:rsidRDefault="00F00520" w:rsidP="00F00520">
            <w:pPr>
              <w:pStyle w:val="Paragraphedeliste"/>
            </w:pPr>
          </w:p>
        </w:tc>
        <w:tc>
          <w:tcPr>
            <w:tcW w:w="5529" w:type="dxa"/>
          </w:tcPr>
          <w:p w14:paraId="464DAD18" w14:textId="19D98D69" w:rsidR="00DD5ECC" w:rsidRPr="00217352" w:rsidRDefault="00DD5ECC" w:rsidP="00DD5ECC">
            <w:pPr>
              <w:ind w:right="171"/>
              <w:jc w:val="center"/>
            </w:pPr>
            <w:r w:rsidRPr="00217352">
              <w:t>Service Urbanisme</w:t>
            </w:r>
          </w:p>
        </w:tc>
      </w:tr>
      <w:tr w:rsidR="00DD5ECC" w:rsidRPr="00217352" w14:paraId="6ACBB25B" w14:textId="77777777" w:rsidTr="00134F5E">
        <w:trPr>
          <w:trHeight w:val="450"/>
        </w:trPr>
        <w:tc>
          <w:tcPr>
            <w:tcW w:w="5240" w:type="dxa"/>
          </w:tcPr>
          <w:p w14:paraId="0FEFDBE0" w14:textId="77777777" w:rsidR="00DD5ECC" w:rsidRPr="00217352" w:rsidRDefault="00DD5ECC" w:rsidP="00DD5ECC">
            <w:pPr>
              <w:rPr>
                <w:rFonts w:cs="Calibri"/>
                <w:b/>
                <w:bCs/>
                <w:color w:val="000000"/>
              </w:rPr>
            </w:pPr>
            <w:bookmarkStart w:id="2" w:name="_Hlk100755393"/>
            <w:r w:rsidRPr="00217352">
              <w:rPr>
                <w:rFonts w:cs="Calibri"/>
                <w:b/>
                <w:bCs/>
                <w:color w:val="000000"/>
              </w:rPr>
              <w:t xml:space="preserve">3.5.3. Favoriser la mise en place de voies lentes et leur entretien à travers le territoire communal </w:t>
            </w:r>
            <w:r w:rsidRPr="00217352">
              <w:rPr>
                <w:rFonts w:cs="Calibri"/>
                <w:b/>
                <w:bCs/>
                <w:color w:val="000000"/>
                <w:sz w:val="28"/>
                <w:szCs w:val="28"/>
                <w:u w:val="single"/>
              </w:rPr>
              <w:t>PCDR</w:t>
            </w:r>
          </w:p>
          <w:bookmarkEnd w:id="2"/>
          <w:p w14:paraId="7FD2D379" w14:textId="77777777" w:rsidR="00DD5ECC" w:rsidRPr="00217352" w:rsidRDefault="00DD5ECC" w:rsidP="00DD5ECC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534" w:type="dxa"/>
          </w:tcPr>
          <w:p w14:paraId="5607D22B" w14:textId="77777777" w:rsidR="00DD5ECC" w:rsidRPr="00217352" w:rsidRDefault="00DD5ECC" w:rsidP="00DD5ECC">
            <w:pPr>
              <w:pStyle w:val="Paragraphedeliste"/>
              <w:numPr>
                <w:ilvl w:val="0"/>
                <w:numId w:val="19"/>
              </w:numPr>
            </w:pPr>
            <w:r w:rsidRPr="00217352">
              <w:t>Voir 3.5.2</w:t>
            </w:r>
          </w:p>
        </w:tc>
        <w:tc>
          <w:tcPr>
            <w:tcW w:w="5811" w:type="dxa"/>
          </w:tcPr>
          <w:p w14:paraId="0516A426" w14:textId="77777777" w:rsidR="00DD5ECC" w:rsidRPr="00217352" w:rsidRDefault="00DD5ECC" w:rsidP="00DD5ECC">
            <w:pPr>
              <w:pStyle w:val="Paragraphedeliste"/>
              <w:numPr>
                <w:ilvl w:val="0"/>
                <w:numId w:val="19"/>
              </w:numPr>
            </w:pPr>
            <w:r w:rsidRPr="00217352">
              <w:t>Voir 3.5.2</w:t>
            </w:r>
          </w:p>
        </w:tc>
        <w:tc>
          <w:tcPr>
            <w:tcW w:w="5529" w:type="dxa"/>
          </w:tcPr>
          <w:p w14:paraId="3FDB1718" w14:textId="4D67E48F" w:rsidR="00DD5ECC" w:rsidRPr="00217352" w:rsidRDefault="00DD5ECC" w:rsidP="00DD5ECC">
            <w:pPr>
              <w:ind w:right="171"/>
              <w:jc w:val="center"/>
            </w:pPr>
            <w:r w:rsidRPr="00217352">
              <w:t>Service Urbanisme</w:t>
            </w:r>
          </w:p>
        </w:tc>
      </w:tr>
      <w:tr w:rsidR="00DD5ECC" w:rsidRPr="00217352" w14:paraId="275DABB9" w14:textId="77777777" w:rsidTr="00134F5E">
        <w:trPr>
          <w:trHeight w:val="450"/>
        </w:trPr>
        <w:tc>
          <w:tcPr>
            <w:tcW w:w="5240" w:type="dxa"/>
          </w:tcPr>
          <w:p w14:paraId="238634E9" w14:textId="77777777" w:rsidR="00DD5ECC" w:rsidRPr="00217352" w:rsidRDefault="00DD5ECC" w:rsidP="00DD5ECC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3.5.4. Former un conseiller en mobilité</w:t>
            </w:r>
          </w:p>
          <w:p w14:paraId="6EA89F31" w14:textId="77777777" w:rsidR="00DD5ECC" w:rsidRPr="00217352" w:rsidRDefault="00DD5ECC" w:rsidP="00DD5ECC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534" w:type="dxa"/>
          </w:tcPr>
          <w:p w14:paraId="55EFFEC1" w14:textId="77777777" w:rsidR="00DD5ECC" w:rsidRPr="00217352" w:rsidRDefault="00DD5ECC" w:rsidP="00DD5ECC">
            <w:pPr>
              <w:pStyle w:val="Paragraphedeliste"/>
              <w:numPr>
                <w:ilvl w:val="0"/>
                <w:numId w:val="19"/>
              </w:numPr>
            </w:pPr>
            <w:r w:rsidRPr="00217352">
              <w:t>Conseiller en mobilité formé (Fabrice Lambotte)</w:t>
            </w:r>
          </w:p>
        </w:tc>
        <w:tc>
          <w:tcPr>
            <w:tcW w:w="5811" w:type="dxa"/>
          </w:tcPr>
          <w:p w14:paraId="730D17F0" w14:textId="77777777" w:rsidR="00DD5ECC" w:rsidRPr="00217352" w:rsidRDefault="00DD5ECC" w:rsidP="00DD5ECC">
            <w:pPr>
              <w:pStyle w:val="Paragraphedeliste"/>
              <w:jc w:val="center"/>
            </w:pPr>
            <w:r w:rsidRPr="00217352">
              <w:t>/</w:t>
            </w:r>
          </w:p>
        </w:tc>
        <w:tc>
          <w:tcPr>
            <w:tcW w:w="5529" w:type="dxa"/>
          </w:tcPr>
          <w:p w14:paraId="67F4421B" w14:textId="22488EFB" w:rsidR="00DD5ECC" w:rsidRPr="00217352" w:rsidRDefault="00DD5ECC" w:rsidP="00DD5ECC">
            <w:pPr>
              <w:ind w:right="171"/>
              <w:jc w:val="center"/>
            </w:pPr>
            <w:r w:rsidRPr="00217352">
              <w:t>Service Urbanisme</w:t>
            </w:r>
          </w:p>
        </w:tc>
      </w:tr>
    </w:tbl>
    <w:p w14:paraId="2603B621" w14:textId="4959465B" w:rsidR="00AE7C9C" w:rsidRPr="00217352" w:rsidRDefault="00AE7C9C" w:rsidP="00A116B7"/>
    <w:p w14:paraId="62E5A4FD" w14:textId="7B0EF9FA" w:rsidR="00AE7C9C" w:rsidRPr="00217352" w:rsidRDefault="00AE7C9C" w:rsidP="001930C1">
      <w:pPr>
        <w:pStyle w:val="Titre3"/>
      </w:pPr>
      <w:r w:rsidRPr="00217352">
        <w:lastRenderedPageBreak/>
        <w:t>Objectif opérationnel 3.6 – Assurer la sécurité des personnes et des biens</w:t>
      </w:r>
    </w:p>
    <w:p w14:paraId="0898F295" w14:textId="77777777" w:rsidR="00134F5E" w:rsidRPr="00217352" w:rsidRDefault="00134F5E" w:rsidP="00A116B7">
      <w:pPr>
        <w:rPr>
          <w:rFonts w:cs="Dubai Medium"/>
          <w:b/>
          <w:bCs/>
          <w:color w:val="A8D08D" w:themeColor="accent6" w:themeTint="99"/>
          <w:u w:val="single"/>
        </w:rPr>
      </w:pPr>
    </w:p>
    <w:tbl>
      <w:tblPr>
        <w:tblStyle w:val="Grilledutableau"/>
        <w:tblW w:w="22397" w:type="dxa"/>
        <w:tblInd w:w="-714" w:type="dxa"/>
        <w:tblLook w:val="04A0" w:firstRow="1" w:lastRow="0" w:firstColumn="1" w:lastColumn="0" w:noHBand="0" w:noVBand="1"/>
      </w:tblPr>
      <w:tblGrid>
        <w:gridCol w:w="5240"/>
        <w:gridCol w:w="5534"/>
        <w:gridCol w:w="5953"/>
        <w:gridCol w:w="5670"/>
      </w:tblGrid>
      <w:tr w:rsidR="00134F5E" w:rsidRPr="00217352" w14:paraId="2143849B" w14:textId="77777777" w:rsidTr="00134F5E">
        <w:trPr>
          <w:trHeight w:val="450"/>
        </w:trPr>
        <w:tc>
          <w:tcPr>
            <w:tcW w:w="5240" w:type="dxa"/>
            <w:shd w:val="clear" w:color="auto" w:fill="D9D9D9" w:themeFill="background1" w:themeFillShade="D9"/>
          </w:tcPr>
          <w:p w14:paraId="1EF77725" w14:textId="77777777" w:rsidR="00134F5E" w:rsidRPr="00217352" w:rsidRDefault="00134F5E" w:rsidP="00961985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PROJETS</w:t>
            </w:r>
          </w:p>
        </w:tc>
        <w:tc>
          <w:tcPr>
            <w:tcW w:w="5534" w:type="dxa"/>
            <w:shd w:val="clear" w:color="auto" w:fill="D9D9D9" w:themeFill="background1" w:themeFillShade="D9"/>
          </w:tcPr>
          <w:p w14:paraId="16A29C3D" w14:textId="77777777" w:rsidR="00134F5E" w:rsidRPr="00217352" w:rsidRDefault="00134F5E" w:rsidP="00961985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RÉALISÉES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775082CF" w14:textId="77777777" w:rsidR="00134F5E" w:rsidRPr="00217352" w:rsidRDefault="00134F5E" w:rsidP="00961985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PRÉVUES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1DD1B222" w14:textId="3FC79BC1" w:rsidR="00134F5E" w:rsidRPr="00217352" w:rsidRDefault="00134F5E" w:rsidP="00961985">
            <w:pPr>
              <w:ind w:right="171"/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SERVICE RESSOURCE</w:t>
            </w:r>
          </w:p>
        </w:tc>
      </w:tr>
      <w:tr w:rsidR="00134F5E" w:rsidRPr="00217352" w14:paraId="1A598D2F" w14:textId="77777777" w:rsidTr="00134F5E">
        <w:trPr>
          <w:trHeight w:val="450"/>
        </w:trPr>
        <w:tc>
          <w:tcPr>
            <w:tcW w:w="5240" w:type="dxa"/>
          </w:tcPr>
          <w:p w14:paraId="3642F724" w14:textId="77777777" w:rsidR="00134F5E" w:rsidRPr="00217352" w:rsidRDefault="00134F5E" w:rsidP="00EE2622">
            <w:pPr>
              <w:rPr>
                <w:rFonts w:cs="Calibri"/>
                <w:b/>
                <w:bCs/>
                <w:color w:val="000000"/>
              </w:rPr>
            </w:pPr>
            <w:bookmarkStart w:id="3" w:name="_Hlk100755452"/>
            <w:r w:rsidRPr="00217352">
              <w:rPr>
                <w:rFonts w:cs="Calibri"/>
                <w:b/>
                <w:bCs/>
                <w:color w:val="000000"/>
              </w:rPr>
              <w:t>3.6.1. Assurer la sécurité des usagers en veillant à l'état et à l'aménagement des voiries communales pour les petites réparations</w:t>
            </w:r>
          </w:p>
          <w:bookmarkEnd w:id="3"/>
          <w:p w14:paraId="420FE8D5" w14:textId="77777777" w:rsidR="00134F5E" w:rsidRPr="00217352" w:rsidRDefault="00134F5E" w:rsidP="00EE2622">
            <w:pPr>
              <w:rPr>
                <w:b/>
                <w:bCs/>
              </w:rPr>
            </w:pPr>
          </w:p>
        </w:tc>
        <w:tc>
          <w:tcPr>
            <w:tcW w:w="5534" w:type="dxa"/>
          </w:tcPr>
          <w:p w14:paraId="77641B87" w14:textId="77777777" w:rsidR="00134F5E" w:rsidRPr="00217352" w:rsidRDefault="00134F5E" w:rsidP="00134F5E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217352">
              <w:rPr>
                <w:rFonts w:cstheme="minorHAnsi"/>
              </w:rPr>
              <w:t>Marché public annuel</w:t>
            </w:r>
          </w:p>
        </w:tc>
        <w:tc>
          <w:tcPr>
            <w:tcW w:w="5953" w:type="dxa"/>
          </w:tcPr>
          <w:p w14:paraId="5680F650" w14:textId="013040FB" w:rsidR="00134F5E" w:rsidRPr="00217352" w:rsidRDefault="00A37CB4" w:rsidP="00134F5E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217352">
              <w:rPr>
                <w:rFonts w:cstheme="minorHAnsi"/>
              </w:rPr>
              <w:t>Réfection des trottoirs et voiries</w:t>
            </w:r>
          </w:p>
        </w:tc>
        <w:tc>
          <w:tcPr>
            <w:tcW w:w="5670" w:type="dxa"/>
          </w:tcPr>
          <w:p w14:paraId="508FF44B" w14:textId="045D7C3E" w:rsidR="00134F5E" w:rsidRPr="00217352" w:rsidRDefault="009A0581" w:rsidP="00EE2622">
            <w:pPr>
              <w:ind w:right="171"/>
              <w:jc w:val="center"/>
              <w:rPr>
                <w:highlight w:val="yellow"/>
              </w:rPr>
            </w:pPr>
            <w:r w:rsidRPr="00217352">
              <w:t>Service Travaux</w:t>
            </w:r>
          </w:p>
        </w:tc>
      </w:tr>
      <w:tr w:rsidR="009A0581" w:rsidRPr="00217352" w14:paraId="0C0843B2" w14:textId="77777777" w:rsidTr="00134F5E">
        <w:trPr>
          <w:trHeight w:val="450"/>
        </w:trPr>
        <w:tc>
          <w:tcPr>
            <w:tcW w:w="5240" w:type="dxa"/>
          </w:tcPr>
          <w:p w14:paraId="788A0795" w14:textId="77777777" w:rsidR="009A0581" w:rsidRPr="00217352" w:rsidRDefault="009A0581" w:rsidP="009A0581">
            <w:pPr>
              <w:rPr>
                <w:rFonts w:cs="Calibri"/>
                <w:b/>
                <w:bCs/>
                <w:color w:val="000000"/>
              </w:rPr>
            </w:pPr>
            <w:bookmarkStart w:id="4" w:name="_Hlk100755458"/>
            <w:r w:rsidRPr="00217352">
              <w:rPr>
                <w:rFonts w:cs="Calibri"/>
                <w:b/>
                <w:bCs/>
                <w:color w:val="000000"/>
              </w:rPr>
              <w:t>3.6.2. Limiter les coûts pour la réfection des voiries en favorisant le travail en interne en fonctions des moyens humains et logistiques</w:t>
            </w:r>
          </w:p>
          <w:bookmarkEnd w:id="4"/>
          <w:p w14:paraId="6251D238" w14:textId="77777777" w:rsidR="009A0581" w:rsidRPr="00217352" w:rsidRDefault="009A0581" w:rsidP="009A0581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534" w:type="dxa"/>
          </w:tcPr>
          <w:p w14:paraId="614744BF" w14:textId="55A10E98" w:rsidR="009A0581" w:rsidRPr="00217352" w:rsidRDefault="009A0581" w:rsidP="009A0581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217352">
              <w:rPr>
                <w:rFonts w:cstheme="minorHAnsi"/>
              </w:rPr>
              <w:t>Création de trottoirs par le service des travaux</w:t>
            </w:r>
          </w:p>
          <w:p w14:paraId="5B395C42" w14:textId="40BA8EAE" w:rsidR="009A0581" w:rsidRPr="00217352" w:rsidRDefault="009A0581" w:rsidP="009A0581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217352">
              <w:rPr>
                <w:rFonts w:cstheme="minorHAnsi"/>
              </w:rPr>
              <w:t>Entretien et création de voiries effectués par le service des travaux</w:t>
            </w:r>
          </w:p>
          <w:p w14:paraId="71D92CEB" w14:textId="14A9EE1F" w:rsidR="009A0581" w:rsidRPr="00217352" w:rsidRDefault="009A0581" w:rsidP="009A0581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  <w:color w:val="000000"/>
              </w:rPr>
            </w:pPr>
            <w:r w:rsidRPr="00217352">
              <w:rPr>
                <w:rFonts w:cstheme="minorHAnsi"/>
                <w:color w:val="000000"/>
              </w:rPr>
              <w:t xml:space="preserve">Réfection de la rue de </w:t>
            </w:r>
            <w:proofErr w:type="spellStart"/>
            <w:r w:rsidRPr="00217352">
              <w:rPr>
                <w:rFonts w:cstheme="minorHAnsi"/>
                <w:color w:val="000000"/>
              </w:rPr>
              <w:t>Bawtia</w:t>
            </w:r>
            <w:proofErr w:type="spellEnd"/>
          </w:p>
          <w:p w14:paraId="339D3393" w14:textId="02280869" w:rsidR="009A0581" w:rsidRPr="00217352" w:rsidRDefault="00177BF3" w:rsidP="009A0581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  <w:color w:val="000000"/>
              </w:rPr>
            </w:pPr>
            <w:r w:rsidRPr="00217352">
              <w:rPr>
                <w:rFonts w:cstheme="minorHAnsi"/>
                <w:color w:val="000000"/>
              </w:rPr>
              <w:t>Réfection</w:t>
            </w:r>
            <w:r w:rsidR="009A0581" w:rsidRPr="00217352">
              <w:rPr>
                <w:rFonts w:cstheme="minorHAnsi"/>
                <w:color w:val="000000"/>
              </w:rPr>
              <w:t xml:space="preserve"> de la rue de </w:t>
            </w:r>
            <w:proofErr w:type="spellStart"/>
            <w:r w:rsidR="009A0581" w:rsidRPr="00217352">
              <w:rPr>
                <w:rFonts w:cstheme="minorHAnsi"/>
                <w:color w:val="000000"/>
              </w:rPr>
              <w:t>Vedrin</w:t>
            </w:r>
            <w:proofErr w:type="spellEnd"/>
          </w:p>
          <w:p w14:paraId="30D06026" w14:textId="77777777" w:rsidR="009A0581" w:rsidRPr="00217352" w:rsidRDefault="009A0581" w:rsidP="009A0581">
            <w:pPr>
              <w:rPr>
                <w:rFonts w:cstheme="minorHAnsi"/>
              </w:rPr>
            </w:pPr>
          </w:p>
          <w:p w14:paraId="4505722A" w14:textId="77777777" w:rsidR="009A0581" w:rsidRPr="00217352" w:rsidRDefault="009A0581" w:rsidP="009A0581">
            <w:pPr>
              <w:rPr>
                <w:rFonts w:cstheme="minorHAnsi"/>
              </w:rPr>
            </w:pPr>
          </w:p>
        </w:tc>
        <w:tc>
          <w:tcPr>
            <w:tcW w:w="5953" w:type="dxa"/>
          </w:tcPr>
          <w:p w14:paraId="31B8FA3F" w14:textId="638AFBF4" w:rsidR="00DD7723" w:rsidRPr="00217352" w:rsidRDefault="00DD7723" w:rsidP="003954A8">
            <w:pPr>
              <w:pStyle w:val="Paragraphedeliste"/>
              <w:numPr>
                <w:ilvl w:val="0"/>
                <w:numId w:val="26"/>
              </w:numPr>
              <w:rPr>
                <w:rFonts w:cstheme="minorHAnsi"/>
              </w:rPr>
            </w:pPr>
            <w:r w:rsidRPr="00217352">
              <w:rPr>
                <w:rFonts w:cstheme="minorHAnsi"/>
              </w:rPr>
              <w:t>Réfection de la rue Léon Dumont</w:t>
            </w:r>
          </w:p>
          <w:p w14:paraId="20651071" w14:textId="08664620" w:rsidR="00DD7723" w:rsidRPr="00217352" w:rsidRDefault="00DD7723" w:rsidP="003954A8">
            <w:pPr>
              <w:pStyle w:val="Paragraphedeliste"/>
              <w:numPr>
                <w:ilvl w:val="0"/>
                <w:numId w:val="26"/>
              </w:numPr>
              <w:rPr>
                <w:rFonts w:cstheme="minorHAnsi"/>
              </w:rPr>
            </w:pPr>
            <w:r w:rsidRPr="00217352">
              <w:rPr>
                <w:rFonts w:cstheme="minorHAnsi"/>
              </w:rPr>
              <w:t xml:space="preserve">Entretien des voiries </w:t>
            </w:r>
          </w:p>
          <w:p w14:paraId="533EE720" w14:textId="77777777" w:rsidR="009A0581" w:rsidRPr="00217352" w:rsidRDefault="00DD7723" w:rsidP="003954A8">
            <w:pPr>
              <w:pStyle w:val="Paragraphedeliste"/>
              <w:numPr>
                <w:ilvl w:val="0"/>
                <w:numId w:val="26"/>
              </w:numPr>
              <w:rPr>
                <w:rFonts w:cstheme="minorHAnsi"/>
              </w:rPr>
            </w:pPr>
            <w:r w:rsidRPr="00217352">
              <w:rPr>
                <w:rFonts w:cstheme="minorHAnsi"/>
              </w:rPr>
              <w:t>Entretien et création de trottoirs</w:t>
            </w:r>
          </w:p>
          <w:p w14:paraId="6E07B3B2" w14:textId="77777777" w:rsidR="00BF1293" w:rsidRPr="00217352" w:rsidRDefault="00BF1293" w:rsidP="003954A8">
            <w:pPr>
              <w:pStyle w:val="Paragraphedeliste"/>
              <w:numPr>
                <w:ilvl w:val="0"/>
                <w:numId w:val="26"/>
              </w:numPr>
              <w:rPr>
                <w:rFonts w:cstheme="minorHAnsi"/>
              </w:rPr>
            </w:pPr>
            <w:r w:rsidRPr="00217352">
              <w:rPr>
                <w:rFonts w:cstheme="minorHAnsi"/>
              </w:rPr>
              <w:t>Réfection rue des Gloriettes</w:t>
            </w:r>
          </w:p>
          <w:p w14:paraId="49AD947C" w14:textId="77777777" w:rsidR="00C41EDA" w:rsidRPr="00217352" w:rsidRDefault="00C41EDA" w:rsidP="003954A8">
            <w:pPr>
              <w:pStyle w:val="Paragraphedeliste"/>
              <w:numPr>
                <w:ilvl w:val="0"/>
                <w:numId w:val="26"/>
              </w:numPr>
              <w:rPr>
                <w:rFonts w:eastAsia="Times New Roman" w:cstheme="minorHAnsi"/>
                <w:lang w:val="fr-FR" w:eastAsia="fr-FR"/>
              </w:rPr>
            </w:pPr>
            <w:r w:rsidRPr="00217352">
              <w:rPr>
                <w:rFonts w:eastAsia="Times New Roman" w:cstheme="minorHAnsi"/>
                <w:lang w:val="fr-FR" w:eastAsia="fr-FR"/>
              </w:rPr>
              <w:t>Réfection de la place de Saint-Denis</w:t>
            </w:r>
          </w:p>
          <w:p w14:paraId="7A2AD653" w14:textId="77777777" w:rsidR="003954A8" w:rsidRPr="00217352" w:rsidRDefault="003954A8" w:rsidP="003954A8">
            <w:pPr>
              <w:pStyle w:val="Paragraphedeliste"/>
              <w:numPr>
                <w:ilvl w:val="0"/>
                <w:numId w:val="26"/>
              </w:numPr>
              <w:rPr>
                <w:rFonts w:eastAsia="Times New Roman" w:cstheme="minorHAnsi"/>
                <w:lang w:val="fr-FR" w:eastAsia="fr-FR"/>
              </w:rPr>
            </w:pPr>
            <w:r w:rsidRPr="00217352">
              <w:rPr>
                <w:rFonts w:eastAsia="Times New Roman" w:cstheme="minorHAnsi"/>
                <w:lang w:val="fr-FR" w:eastAsia="fr-FR"/>
              </w:rPr>
              <w:t>Réfection du parking du cimetière de Villers-Lez-Heest</w:t>
            </w:r>
          </w:p>
          <w:p w14:paraId="41DB31D5" w14:textId="77777777" w:rsidR="00BF1293" w:rsidRPr="00217352" w:rsidRDefault="003954A8" w:rsidP="003954A8">
            <w:pPr>
              <w:pStyle w:val="Paragraphedeliste"/>
              <w:numPr>
                <w:ilvl w:val="0"/>
                <w:numId w:val="26"/>
              </w:numPr>
              <w:rPr>
                <w:rFonts w:cstheme="minorHAnsi"/>
              </w:rPr>
            </w:pPr>
            <w:r w:rsidRPr="00217352">
              <w:rPr>
                <w:rFonts w:eastAsia="Times New Roman" w:cstheme="minorHAnsi"/>
                <w:lang w:val="fr-FR" w:eastAsia="fr-FR"/>
              </w:rPr>
              <w:t>Réfection du parking de la bibliothèque de Meux</w:t>
            </w:r>
          </w:p>
          <w:p w14:paraId="254606DE" w14:textId="133DB87C" w:rsidR="003954A8" w:rsidRPr="00217352" w:rsidRDefault="003954A8" w:rsidP="003954A8">
            <w:pPr>
              <w:pStyle w:val="Paragraphedeliste"/>
              <w:rPr>
                <w:rFonts w:cstheme="minorHAnsi"/>
              </w:rPr>
            </w:pPr>
          </w:p>
        </w:tc>
        <w:tc>
          <w:tcPr>
            <w:tcW w:w="5670" w:type="dxa"/>
          </w:tcPr>
          <w:p w14:paraId="72BE34A0" w14:textId="7425290C" w:rsidR="009A0581" w:rsidRPr="00217352" w:rsidRDefault="009A0581" w:rsidP="009A0581">
            <w:pPr>
              <w:ind w:right="171"/>
              <w:jc w:val="center"/>
            </w:pPr>
            <w:r w:rsidRPr="00217352">
              <w:t>Service Travaux</w:t>
            </w:r>
          </w:p>
        </w:tc>
      </w:tr>
      <w:tr w:rsidR="009A0581" w:rsidRPr="00217352" w14:paraId="01B6E060" w14:textId="77777777" w:rsidTr="00134F5E">
        <w:trPr>
          <w:trHeight w:val="450"/>
        </w:trPr>
        <w:tc>
          <w:tcPr>
            <w:tcW w:w="5240" w:type="dxa"/>
          </w:tcPr>
          <w:p w14:paraId="3419C00F" w14:textId="77777777" w:rsidR="009A0581" w:rsidRPr="00217352" w:rsidRDefault="009A0581" w:rsidP="009A0581">
            <w:pPr>
              <w:rPr>
                <w:rFonts w:cs="Calibri"/>
                <w:b/>
                <w:bCs/>
                <w:color w:val="000000"/>
              </w:rPr>
            </w:pPr>
            <w:bookmarkStart w:id="5" w:name="_Hlk100755464"/>
            <w:r w:rsidRPr="00217352">
              <w:rPr>
                <w:rFonts w:cs="Calibri"/>
                <w:b/>
                <w:bCs/>
                <w:color w:val="000000"/>
              </w:rPr>
              <w:t>3.6.3. Améliorer la sécurité aux abords des écoles</w:t>
            </w:r>
          </w:p>
          <w:p w14:paraId="5AE9C25C" w14:textId="77777777" w:rsidR="009A0581" w:rsidRPr="00217352" w:rsidRDefault="009A0581" w:rsidP="009A0581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534" w:type="dxa"/>
          </w:tcPr>
          <w:p w14:paraId="1CE7376F" w14:textId="5D6F5566" w:rsidR="009A0581" w:rsidRPr="00217352" w:rsidRDefault="009A0581" w:rsidP="009A0581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217352">
              <w:rPr>
                <w:rFonts w:cstheme="minorHAnsi"/>
              </w:rPr>
              <w:t>Zone « Kiss &amp; Ride » réalisée à Saint-Denis</w:t>
            </w:r>
          </w:p>
          <w:p w14:paraId="6D466BFF" w14:textId="132BFF2D" w:rsidR="009A0581" w:rsidRPr="00217352" w:rsidRDefault="009A0581" w:rsidP="009A0581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217352">
              <w:rPr>
                <w:rFonts w:cstheme="minorHAnsi"/>
              </w:rPr>
              <w:t>Règlement complémentaire de Police pour la rue de Rhisnes à Emines </w:t>
            </w:r>
          </w:p>
          <w:p w14:paraId="337C7D38" w14:textId="77777777" w:rsidR="009A0581" w:rsidRPr="00217352" w:rsidRDefault="009A0581" w:rsidP="009A0581">
            <w:pPr>
              <w:rPr>
                <w:rFonts w:cstheme="minorHAnsi"/>
              </w:rPr>
            </w:pPr>
          </w:p>
        </w:tc>
        <w:tc>
          <w:tcPr>
            <w:tcW w:w="5953" w:type="dxa"/>
          </w:tcPr>
          <w:p w14:paraId="5CE5CBB3" w14:textId="204FC3A5" w:rsidR="009A0581" w:rsidRPr="00217352" w:rsidRDefault="009A0581" w:rsidP="009A0581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217352">
              <w:rPr>
                <w:rFonts w:cstheme="minorHAnsi"/>
              </w:rPr>
              <w:t>Réflexion en cours pour empêcher le stationnement devant l’école de Warisoulx</w:t>
            </w:r>
          </w:p>
          <w:p w14:paraId="76C48736" w14:textId="77777777" w:rsidR="009A0581" w:rsidRPr="00217352" w:rsidRDefault="009A0581" w:rsidP="009A0581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217352">
              <w:rPr>
                <w:rFonts w:cstheme="minorHAnsi"/>
              </w:rPr>
              <w:t xml:space="preserve">Réparation mur de l’école d’Emines </w:t>
            </w:r>
          </w:p>
        </w:tc>
        <w:tc>
          <w:tcPr>
            <w:tcW w:w="5670" w:type="dxa"/>
          </w:tcPr>
          <w:p w14:paraId="37156924" w14:textId="50A4B562" w:rsidR="009A0581" w:rsidRPr="00217352" w:rsidRDefault="009A0581" w:rsidP="009A0581">
            <w:pPr>
              <w:ind w:right="171"/>
              <w:jc w:val="center"/>
              <w:rPr>
                <w:highlight w:val="yellow"/>
              </w:rPr>
            </w:pPr>
            <w:r w:rsidRPr="00217352">
              <w:t>Service Travaux</w:t>
            </w:r>
          </w:p>
        </w:tc>
      </w:tr>
      <w:tr w:rsidR="00134F5E" w:rsidRPr="00217352" w14:paraId="00A2EE68" w14:textId="77777777" w:rsidTr="00134F5E">
        <w:trPr>
          <w:trHeight w:val="450"/>
        </w:trPr>
        <w:tc>
          <w:tcPr>
            <w:tcW w:w="5240" w:type="dxa"/>
          </w:tcPr>
          <w:p w14:paraId="5FCA6FD5" w14:textId="77777777" w:rsidR="00134F5E" w:rsidRPr="00217352" w:rsidRDefault="00134F5E" w:rsidP="00EE2622">
            <w:pPr>
              <w:rPr>
                <w:rFonts w:cs="Calibri"/>
                <w:b/>
                <w:bCs/>
                <w:color w:val="000000"/>
              </w:rPr>
            </w:pPr>
            <w:bookmarkStart w:id="6" w:name="_Hlk100755468"/>
            <w:bookmarkEnd w:id="5"/>
            <w:r w:rsidRPr="00217352">
              <w:rPr>
                <w:rFonts w:cs="Calibri"/>
                <w:b/>
                <w:bCs/>
                <w:color w:val="000000"/>
              </w:rPr>
              <w:t xml:space="preserve">3.6.4. Aménager des fascines et des accotements afin d'éviter des inondations </w:t>
            </w:r>
          </w:p>
          <w:bookmarkEnd w:id="6"/>
          <w:p w14:paraId="7431179E" w14:textId="77777777" w:rsidR="00134F5E" w:rsidRPr="00217352" w:rsidRDefault="00134F5E" w:rsidP="00EE2622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534" w:type="dxa"/>
          </w:tcPr>
          <w:p w14:paraId="5CCC30CE" w14:textId="13D23D0B" w:rsidR="00134F5E" w:rsidRPr="00217352" w:rsidRDefault="00134F5E" w:rsidP="00C45B81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</w:rPr>
            </w:pPr>
            <w:r w:rsidRPr="00217352">
              <w:rPr>
                <w:rFonts w:cstheme="minorHAnsi"/>
              </w:rPr>
              <w:t>Travail de fond effectué suite aux inondations de 2021 pour identifier les nouveaux points problématiques</w:t>
            </w:r>
          </w:p>
          <w:p w14:paraId="1322E875" w14:textId="60D61C19" w:rsidR="00134F5E" w:rsidRPr="00217352" w:rsidRDefault="00134F5E" w:rsidP="00C45B81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</w:rPr>
            </w:pPr>
            <w:r w:rsidRPr="00217352">
              <w:rPr>
                <w:rFonts w:cstheme="minorHAnsi"/>
              </w:rPr>
              <w:t>Etudes réalisées par la SHER pour identifier la meilleure façon de contrer les inondations</w:t>
            </w:r>
          </w:p>
          <w:p w14:paraId="3D3C86AD" w14:textId="77777777" w:rsidR="00134F5E" w:rsidRPr="00217352" w:rsidRDefault="00134F5E" w:rsidP="00C45B81">
            <w:pPr>
              <w:pStyle w:val="Paragraphedeliste"/>
              <w:numPr>
                <w:ilvl w:val="0"/>
                <w:numId w:val="21"/>
              </w:numPr>
              <w:rPr>
                <w:lang w:val="fr-FR" w:eastAsia="fr-FR"/>
              </w:rPr>
            </w:pPr>
            <w:r w:rsidRPr="00217352">
              <w:rPr>
                <w:lang w:val="fr-FR" w:eastAsia="fr-FR"/>
              </w:rPr>
              <w:t>Réparation carrelage école d'Emines</w:t>
            </w:r>
          </w:p>
          <w:p w14:paraId="6D5FE284" w14:textId="77777777" w:rsidR="00C45B81" w:rsidRPr="00217352" w:rsidRDefault="00C45B81" w:rsidP="00C45B81">
            <w:pPr>
              <w:pStyle w:val="Paragraphedeliste"/>
              <w:numPr>
                <w:ilvl w:val="0"/>
                <w:numId w:val="21"/>
              </w:numPr>
              <w:rPr>
                <w:rFonts w:eastAsia="Times New Roman" w:cstheme="minorHAnsi"/>
                <w:lang w:val="fr-FR" w:eastAsia="fr-FR"/>
              </w:rPr>
            </w:pPr>
            <w:r w:rsidRPr="00217352">
              <w:rPr>
                <w:rFonts w:eastAsia="Times New Roman" w:cstheme="minorHAnsi"/>
                <w:lang w:val="fr-FR" w:eastAsia="fr-FR"/>
              </w:rPr>
              <w:t xml:space="preserve">Placement de caniveaux + système de drainage rue Bâti de </w:t>
            </w:r>
            <w:proofErr w:type="spellStart"/>
            <w:r w:rsidRPr="00217352">
              <w:rPr>
                <w:rFonts w:eastAsia="Times New Roman" w:cstheme="minorHAnsi"/>
                <w:lang w:val="fr-FR" w:eastAsia="fr-FR"/>
              </w:rPr>
              <w:t>Suargeon</w:t>
            </w:r>
            <w:proofErr w:type="spellEnd"/>
          </w:p>
          <w:p w14:paraId="1281E06F" w14:textId="77777777" w:rsidR="00C45B81" w:rsidRPr="00217352" w:rsidRDefault="00C45B81" w:rsidP="00C45B81">
            <w:pPr>
              <w:pStyle w:val="Paragraphedeliste"/>
              <w:numPr>
                <w:ilvl w:val="0"/>
                <w:numId w:val="21"/>
              </w:numPr>
              <w:rPr>
                <w:rFonts w:eastAsia="Times New Roman" w:cstheme="minorHAnsi"/>
                <w:lang w:val="fr-FR" w:eastAsia="fr-FR"/>
              </w:rPr>
            </w:pPr>
            <w:r w:rsidRPr="00217352">
              <w:rPr>
                <w:rFonts w:eastAsia="Times New Roman" w:cstheme="minorHAnsi"/>
                <w:lang w:val="fr-FR" w:eastAsia="fr-FR"/>
              </w:rPr>
              <w:t xml:space="preserve">Placement de caniveaux + système de drainage rue du </w:t>
            </w:r>
            <w:proofErr w:type="spellStart"/>
            <w:r w:rsidRPr="00217352">
              <w:rPr>
                <w:rFonts w:eastAsia="Times New Roman" w:cstheme="minorHAnsi"/>
                <w:lang w:val="fr-FR" w:eastAsia="fr-FR"/>
              </w:rPr>
              <w:t>Surtia</w:t>
            </w:r>
            <w:proofErr w:type="spellEnd"/>
          </w:p>
          <w:p w14:paraId="1B8BCD2E" w14:textId="77777777" w:rsidR="00C45B81" w:rsidRPr="00217352" w:rsidRDefault="00C45B81" w:rsidP="00C45B81">
            <w:pPr>
              <w:pStyle w:val="Paragraphedeliste"/>
              <w:numPr>
                <w:ilvl w:val="0"/>
                <w:numId w:val="21"/>
              </w:numPr>
              <w:rPr>
                <w:rFonts w:eastAsia="Times New Roman" w:cstheme="minorHAnsi"/>
                <w:lang w:val="fr-FR" w:eastAsia="fr-FR"/>
              </w:rPr>
            </w:pPr>
            <w:r w:rsidRPr="00217352">
              <w:rPr>
                <w:rFonts w:eastAsia="Times New Roman" w:cstheme="minorHAnsi"/>
                <w:lang w:val="fr-FR" w:eastAsia="fr-FR"/>
              </w:rPr>
              <w:t xml:space="preserve">Aménagement vieux chemin des </w:t>
            </w:r>
            <w:proofErr w:type="spellStart"/>
            <w:r w:rsidRPr="00217352">
              <w:rPr>
                <w:rFonts w:eastAsia="Times New Roman" w:cstheme="minorHAnsi"/>
                <w:lang w:val="fr-FR" w:eastAsia="fr-FR"/>
              </w:rPr>
              <w:t>Isnes</w:t>
            </w:r>
            <w:proofErr w:type="spellEnd"/>
          </w:p>
          <w:p w14:paraId="5D4B22CB" w14:textId="77777777" w:rsidR="00C45B81" w:rsidRPr="00217352" w:rsidRDefault="00C45B81" w:rsidP="00C45B81">
            <w:pPr>
              <w:pStyle w:val="Paragraphedeliste"/>
              <w:numPr>
                <w:ilvl w:val="0"/>
                <w:numId w:val="21"/>
              </w:numPr>
              <w:rPr>
                <w:rFonts w:eastAsia="Times New Roman" w:cstheme="minorHAnsi"/>
                <w:lang w:val="fr-FR" w:eastAsia="fr-FR"/>
              </w:rPr>
            </w:pPr>
            <w:r w:rsidRPr="00217352">
              <w:rPr>
                <w:rFonts w:eastAsia="Times New Roman" w:cstheme="minorHAnsi"/>
                <w:lang w:val="fr-FR" w:eastAsia="fr-FR"/>
              </w:rPr>
              <w:t xml:space="preserve">Mise à ciel ouvert du ruisseau de </w:t>
            </w:r>
            <w:proofErr w:type="spellStart"/>
            <w:r w:rsidRPr="00217352">
              <w:rPr>
                <w:rFonts w:eastAsia="Times New Roman" w:cstheme="minorHAnsi"/>
                <w:lang w:val="fr-FR" w:eastAsia="fr-FR"/>
              </w:rPr>
              <w:t>Bovesse</w:t>
            </w:r>
            <w:proofErr w:type="spellEnd"/>
            <w:r w:rsidRPr="00217352">
              <w:rPr>
                <w:rFonts w:eastAsia="Times New Roman" w:cstheme="minorHAnsi"/>
                <w:lang w:val="fr-FR" w:eastAsia="fr-FR"/>
              </w:rPr>
              <w:t xml:space="preserve"> rue du Ruisseau</w:t>
            </w:r>
          </w:p>
          <w:p w14:paraId="7EE8AFDD" w14:textId="3E78771E" w:rsidR="00C45B81" w:rsidRPr="00217352" w:rsidRDefault="00C45B81" w:rsidP="00C45B81">
            <w:pPr>
              <w:pStyle w:val="Paragraphedeliste"/>
              <w:numPr>
                <w:ilvl w:val="0"/>
                <w:numId w:val="21"/>
              </w:numPr>
              <w:rPr>
                <w:rFonts w:eastAsia="Times New Roman" w:cstheme="minorHAnsi"/>
                <w:lang w:val="fr-FR" w:eastAsia="fr-FR"/>
              </w:rPr>
            </w:pPr>
            <w:r w:rsidRPr="00217352">
              <w:rPr>
                <w:rFonts w:eastAsia="Times New Roman" w:cstheme="minorHAnsi"/>
                <w:lang w:val="fr-FR" w:eastAsia="fr-FR"/>
              </w:rPr>
              <w:t>Réparation du pont rue Trieux des Frênes</w:t>
            </w:r>
          </w:p>
          <w:p w14:paraId="080F5C4D" w14:textId="77777777" w:rsidR="00134F5E" w:rsidRPr="00217352" w:rsidRDefault="00C45B81" w:rsidP="00EE2622">
            <w:pPr>
              <w:pStyle w:val="Paragraphedeliste"/>
              <w:numPr>
                <w:ilvl w:val="0"/>
                <w:numId w:val="21"/>
              </w:numPr>
              <w:rPr>
                <w:rFonts w:eastAsia="Times New Roman" w:cstheme="minorHAnsi"/>
                <w:lang w:val="fr-FR" w:eastAsia="fr-FR"/>
              </w:rPr>
            </w:pPr>
            <w:r w:rsidRPr="00217352">
              <w:rPr>
                <w:rFonts w:eastAsia="Times New Roman" w:cstheme="minorHAnsi"/>
                <w:lang w:val="fr-FR" w:eastAsia="fr-FR"/>
              </w:rPr>
              <w:t xml:space="preserve">Réparation du pont rue de la </w:t>
            </w:r>
            <w:proofErr w:type="spellStart"/>
            <w:r w:rsidRPr="00217352">
              <w:rPr>
                <w:rFonts w:eastAsia="Times New Roman" w:cstheme="minorHAnsi"/>
                <w:lang w:val="fr-FR" w:eastAsia="fr-FR"/>
              </w:rPr>
              <w:t>Falize</w:t>
            </w:r>
            <w:proofErr w:type="spellEnd"/>
            <w:r w:rsidRPr="00217352">
              <w:rPr>
                <w:rFonts w:eastAsia="Times New Roman" w:cstheme="minorHAnsi"/>
                <w:lang w:val="fr-FR" w:eastAsia="fr-FR"/>
              </w:rPr>
              <w:t xml:space="preserve"> à Rhisnes</w:t>
            </w:r>
          </w:p>
          <w:p w14:paraId="56078133" w14:textId="79A69E2F" w:rsidR="00784702" w:rsidRPr="00217352" w:rsidRDefault="00784702" w:rsidP="00784702">
            <w:pPr>
              <w:pStyle w:val="Paragraphedeliste"/>
              <w:rPr>
                <w:rFonts w:eastAsia="Times New Roman" w:cstheme="minorHAnsi"/>
                <w:lang w:val="fr-FR" w:eastAsia="fr-FR"/>
              </w:rPr>
            </w:pPr>
          </w:p>
        </w:tc>
        <w:tc>
          <w:tcPr>
            <w:tcW w:w="5953" w:type="dxa"/>
          </w:tcPr>
          <w:p w14:paraId="38876673" w14:textId="1EE76369" w:rsidR="00784702" w:rsidRPr="00217352" w:rsidRDefault="00784702" w:rsidP="00784702">
            <w:pPr>
              <w:pStyle w:val="Paragraphedeliste"/>
              <w:numPr>
                <w:ilvl w:val="0"/>
                <w:numId w:val="21"/>
              </w:numPr>
              <w:rPr>
                <w:rFonts w:cstheme="minorHAnsi"/>
              </w:rPr>
            </w:pPr>
            <w:r w:rsidRPr="00217352">
              <w:rPr>
                <w:rFonts w:cstheme="minorHAnsi"/>
              </w:rPr>
              <w:t>Création de bassins d’orage suite aux inondations de 2021</w:t>
            </w:r>
          </w:p>
          <w:p w14:paraId="5D0CCA3E" w14:textId="5CD4360E" w:rsidR="00784702" w:rsidRPr="00217352" w:rsidRDefault="00784702" w:rsidP="00784702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217352">
              <w:rPr>
                <w:rFonts w:cstheme="minorHAnsi"/>
              </w:rPr>
              <w:t>Création de ZIT suite aux inondations de 2021</w:t>
            </w:r>
          </w:p>
          <w:p w14:paraId="75F47E0D" w14:textId="4A6C3AE2" w:rsidR="00784702" w:rsidRPr="00217352" w:rsidRDefault="00784702" w:rsidP="00784702">
            <w:pPr>
              <w:pStyle w:val="Paragraphedeliste"/>
              <w:numPr>
                <w:ilvl w:val="0"/>
                <w:numId w:val="19"/>
              </w:numPr>
              <w:rPr>
                <w:rFonts w:cstheme="minorHAnsi"/>
              </w:rPr>
            </w:pPr>
            <w:r w:rsidRPr="00217352">
              <w:rPr>
                <w:rFonts w:cstheme="minorHAnsi"/>
              </w:rPr>
              <w:t>Réparation du pont Saint-Martin suite aux inondations de 2021</w:t>
            </w:r>
          </w:p>
          <w:p w14:paraId="474230F3" w14:textId="60D401D1" w:rsidR="00784702" w:rsidRPr="00217352" w:rsidRDefault="00784702" w:rsidP="00784702">
            <w:pPr>
              <w:pStyle w:val="Paragraphedeliste"/>
              <w:numPr>
                <w:ilvl w:val="0"/>
                <w:numId w:val="19"/>
              </w:numPr>
              <w:rPr>
                <w:rFonts w:eastAsia="Times New Roman" w:cstheme="minorHAnsi"/>
                <w:lang w:val="fr-FR" w:eastAsia="fr-FR"/>
              </w:rPr>
            </w:pPr>
            <w:r w:rsidRPr="00217352">
              <w:rPr>
                <w:rFonts w:eastAsia="Times New Roman" w:cstheme="minorHAnsi"/>
                <w:lang w:val="fr-FR" w:eastAsia="fr-FR"/>
              </w:rPr>
              <w:t>Placement régulateur de débit rue Bois de Ban</w:t>
            </w:r>
          </w:p>
          <w:p w14:paraId="6B03E540" w14:textId="66D8677F" w:rsidR="00784702" w:rsidRPr="00217352" w:rsidRDefault="00784702" w:rsidP="00784702">
            <w:pPr>
              <w:pStyle w:val="Paragraphedeliste"/>
              <w:numPr>
                <w:ilvl w:val="0"/>
                <w:numId w:val="19"/>
              </w:numPr>
              <w:rPr>
                <w:rFonts w:eastAsia="Times New Roman" w:cstheme="minorHAnsi"/>
                <w:lang w:val="fr-FR" w:eastAsia="fr-FR"/>
              </w:rPr>
            </w:pPr>
            <w:r w:rsidRPr="00217352">
              <w:rPr>
                <w:rFonts w:eastAsia="Times New Roman" w:cstheme="minorHAnsi"/>
                <w:lang w:val="fr-FR" w:eastAsia="fr-FR"/>
              </w:rPr>
              <w:t>Réparation de trottoirs rue de la Distillerie</w:t>
            </w:r>
          </w:p>
          <w:p w14:paraId="0CF9C608" w14:textId="7AF95F87" w:rsidR="00784702" w:rsidRPr="00217352" w:rsidRDefault="00784702" w:rsidP="00784702">
            <w:pPr>
              <w:pStyle w:val="Paragraphedeliste"/>
              <w:numPr>
                <w:ilvl w:val="0"/>
                <w:numId w:val="19"/>
              </w:numPr>
              <w:rPr>
                <w:rFonts w:eastAsia="Times New Roman" w:cstheme="minorHAnsi"/>
                <w:lang w:val="fr-FR" w:eastAsia="fr-FR"/>
              </w:rPr>
            </w:pPr>
            <w:r w:rsidRPr="00217352">
              <w:rPr>
                <w:rFonts w:eastAsia="Times New Roman" w:cstheme="minorHAnsi"/>
                <w:lang w:val="fr-FR" w:eastAsia="fr-FR"/>
              </w:rPr>
              <w:t xml:space="preserve">Réparation pont rue Du </w:t>
            </w:r>
            <w:proofErr w:type="spellStart"/>
            <w:r w:rsidRPr="00217352">
              <w:rPr>
                <w:rFonts w:eastAsia="Times New Roman" w:cstheme="minorHAnsi"/>
                <w:lang w:val="fr-FR" w:eastAsia="fr-FR"/>
              </w:rPr>
              <w:t>Spinoy</w:t>
            </w:r>
            <w:proofErr w:type="spellEnd"/>
          </w:p>
          <w:p w14:paraId="665A2B40" w14:textId="2C654ED8" w:rsidR="00784702" w:rsidRPr="00217352" w:rsidRDefault="00784702" w:rsidP="00784702">
            <w:pPr>
              <w:pStyle w:val="Paragraphedeliste"/>
              <w:numPr>
                <w:ilvl w:val="0"/>
                <w:numId w:val="19"/>
              </w:numPr>
              <w:rPr>
                <w:rFonts w:eastAsia="Times New Roman" w:cstheme="minorHAnsi"/>
                <w:lang w:val="fr-FR" w:eastAsia="fr-FR"/>
              </w:rPr>
            </w:pPr>
            <w:r w:rsidRPr="00217352">
              <w:rPr>
                <w:rFonts w:eastAsia="Times New Roman" w:cstheme="minorHAnsi"/>
                <w:lang w:val="fr-FR" w:eastAsia="fr-FR"/>
              </w:rPr>
              <w:t xml:space="preserve">Réparation berges rue du </w:t>
            </w:r>
            <w:proofErr w:type="spellStart"/>
            <w:r w:rsidRPr="00217352">
              <w:rPr>
                <w:rFonts w:eastAsia="Times New Roman" w:cstheme="minorHAnsi"/>
                <w:lang w:val="fr-FR" w:eastAsia="fr-FR"/>
              </w:rPr>
              <w:t>Hazoir</w:t>
            </w:r>
            <w:proofErr w:type="spellEnd"/>
          </w:p>
          <w:p w14:paraId="4AEF8F5F" w14:textId="37DECE8C" w:rsidR="00784702" w:rsidRPr="00217352" w:rsidRDefault="00784702" w:rsidP="00784702">
            <w:pPr>
              <w:pStyle w:val="Paragraphedeliste"/>
              <w:numPr>
                <w:ilvl w:val="0"/>
                <w:numId w:val="19"/>
              </w:numPr>
              <w:rPr>
                <w:rFonts w:eastAsia="Times New Roman" w:cstheme="minorHAnsi"/>
                <w:lang w:val="fr-FR" w:eastAsia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7352">
              <w:rPr>
                <w:rFonts w:eastAsia="Times New Roman" w:cstheme="minorHAnsi"/>
                <w:lang w:val="fr-FR" w:eastAsia="fr-FR"/>
              </w:rPr>
              <w:t>Réparation berges Rue du Ruisseau</w:t>
            </w:r>
          </w:p>
          <w:p w14:paraId="10DD308D" w14:textId="134D9B1B" w:rsidR="00134F5E" w:rsidRPr="00217352" w:rsidRDefault="00784702" w:rsidP="00784702">
            <w:pPr>
              <w:pStyle w:val="Paragraphedeliste"/>
              <w:numPr>
                <w:ilvl w:val="0"/>
                <w:numId w:val="22"/>
              </w:numPr>
              <w:rPr>
                <w:rFonts w:cstheme="minorHAnsi"/>
              </w:rPr>
            </w:pPr>
            <w:r w:rsidRPr="00217352">
              <w:rPr>
                <w:lang w:val="fr-FR" w:eastAsia="fr-FR"/>
              </w:rPr>
              <w:t>Réparation toilettes école Emines</w:t>
            </w:r>
          </w:p>
        </w:tc>
        <w:tc>
          <w:tcPr>
            <w:tcW w:w="5670" w:type="dxa"/>
          </w:tcPr>
          <w:p w14:paraId="7EA0A1E7" w14:textId="04E6C4A7" w:rsidR="00134F5E" w:rsidRPr="00217352" w:rsidRDefault="009A0581" w:rsidP="00EE2622">
            <w:pPr>
              <w:ind w:right="171"/>
              <w:jc w:val="center"/>
            </w:pPr>
            <w:r w:rsidRPr="00217352">
              <w:t>Service Environnement +</w:t>
            </w:r>
            <w:r w:rsidR="00134F5E" w:rsidRPr="00217352">
              <w:t xml:space="preserve"> </w:t>
            </w:r>
            <w:r w:rsidRPr="00217352">
              <w:t>Travaux</w:t>
            </w:r>
          </w:p>
        </w:tc>
      </w:tr>
    </w:tbl>
    <w:p w14:paraId="042F0922" w14:textId="77777777" w:rsidR="00AE7C9C" w:rsidRPr="00217352" w:rsidRDefault="00AE7C9C" w:rsidP="00A116B7"/>
    <w:p w14:paraId="76E227BC" w14:textId="0A24CD74" w:rsidR="00AE7C9C" w:rsidRPr="00217352" w:rsidRDefault="00AE7C9C" w:rsidP="008F0CE8">
      <w:pPr>
        <w:pStyle w:val="Titre3"/>
        <w:rPr>
          <w:i/>
          <w:iCs/>
        </w:rPr>
      </w:pPr>
      <w:r w:rsidRPr="00217352">
        <w:t>Objectif opérationnel 3.7 – Améliorer la propreté publique</w:t>
      </w:r>
    </w:p>
    <w:p w14:paraId="5D1B3BB3" w14:textId="77777777" w:rsidR="00AE7C9C" w:rsidRPr="00217352" w:rsidRDefault="00AE7C9C" w:rsidP="00A116B7">
      <w:pPr>
        <w:rPr>
          <w:i/>
          <w:iCs/>
        </w:rPr>
      </w:pPr>
    </w:p>
    <w:tbl>
      <w:tblPr>
        <w:tblStyle w:val="Grilledutableau"/>
        <w:tblW w:w="22539" w:type="dxa"/>
        <w:tblInd w:w="-714" w:type="dxa"/>
        <w:tblLook w:val="04A0" w:firstRow="1" w:lastRow="0" w:firstColumn="1" w:lastColumn="0" w:noHBand="0" w:noVBand="1"/>
      </w:tblPr>
      <w:tblGrid>
        <w:gridCol w:w="5240"/>
        <w:gridCol w:w="5534"/>
        <w:gridCol w:w="5953"/>
        <w:gridCol w:w="5812"/>
      </w:tblGrid>
      <w:tr w:rsidR="00134F5E" w:rsidRPr="00217352" w14:paraId="3BBC4ABE" w14:textId="77777777" w:rsidTr="00134F5E">
        <w:trPr>
          <w:trHeight w:val="450"/>
        </w:trPr>
        <w:tc>
          <w:tcPr>
            <w:tcW w:w="5240" w:type="dxa"/>
            <w:shd w:val="clear" w:color="auto" w:fill="D9D9D9" w:themeFill="background1" w:themeFillShade="D9"/>
          </w:tcPr>
          <w:p w14:paraId="185A4AF1" w14:textId="77777777" w:rsidR="00134F5E" w:rsidRPr="00217352" w:rsidRDefault="00134F5E" w:rsidP="00961985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PROJETS</w:t>
            </w:r>
          </w:p>
        </w:tc>
        <w:tc>
          <w:tcPr>
            <w:tcW w:w="5534" w:type="dxa"/>
            <w:shd w:val="clear" w:color="auto" w:fill="D9D9D9" w:themeFill="background1" w:themeFillShade="D9"/>
          </w:tcPr>
          <w:p w14:paraId="5AF9B606" w14:textId="77777777" w:rsidR="00134F5E" w:rsidRPr="00217352" w:rsidRDefault="00134F5E" w:rsidP="00961985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RÉALISÉES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38C8E00B" w14:textId="77777777" w:rsidR="00134F5E" w:rsidRPr="00217352" w:rsidRDefault="00134F5E" w:rsidP="00961985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PRÉVUES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79CBADA" w14:textId="02BBB0E5" w:rsidR="00134F5E" w:rsidRPr="00217352" w:rsidRDefault="00134F5E" w:rsidP="00961985">
            <w:pPr>
              <w:ind w:right="171"/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SERVICE RESSOURCE</w:t>
            </w:r>
          </w:p>
        </w:tc>
      </w:tr>
      <w:tr w:rsidR="00134F5E" w:rsidRPr="00217352" w14:paraId="721BD14B" w14:textId="77777777" w:rsidTr="00134F5E">
        <w:trPr>
          <w:trHeight w:val="450"/>
        </w:trPr>
        <w:tc>
          <w:tcPr>
            <w:tcW w:w="5240" w:type="dxa"/>
          </w:tcPr>
          <w:p w14:paraId="418C3A42" w14:textId="77777777" w:rsidR="00134F5E" w:rsidRPr="00217352" w:rsidRDefault="00134F5E" w:rsidP="00612C87">
            <w:pPr>
              <w:rPr>
                <w:rFonts w:cs="Calibri"/>
                <w:color w:val="000000"/>
              </w:rPr>
            </w:pPr>
            <w:r w:rsidRPr="00217352">
              <w:rPr>
                <w:rFonts w:cs="Calibri"/>
                <w:color w:val="000000"/>
              </w:rPr>
              <w:t>3.7.1. Procéder à l'installation de poubelles sur le territoire</w:t>
            </w:r>
          </w:p>
          <w:p w14:paraId="3BA3CAA5" w14:textId="77777777" w:rsidR="00134F5E" w:rsidRPr="00217352" w:rsidRDefault="00134F5E" w:rsidP="00612C87"/>
        </w:tc>
        <w:tc>
          <w:tcPr>
            <w:tcW w:w="5534" w:type="dxa"/>
          </w:tcPr>
          <w:p w14:paraId="15A1FF86" w14:textId="77777777" w:rsidR="00134F5E" w:rsidRPr="00217352" w:rsidRDefault="00134F5E" w:rsidP="007D73FF">
            <w:pPr>
              <w:pStyle w:val="Paragraphedeliste"/>
              <w:numPr>
                <w:ilvl w:val="0"/>
                <w:numId w:val="27"/>
              </w:numPr>
            </w:pPr>
            <w:r w:rsidRPr="00217352">
              <w:t>Poubelles installées dans le parc communal</w:t>
            </w:r>
          </w:p>
        </w:tc>
        <w:tc>
          <w:tcPr>
            <w:tcW w:w="5953" w:type="dxa"/>
          </w:tcPr>
          <w:p w14:paraId="02D47A85" w14:textId="77777777" w:rsidR="00134F5E" w:rsidRPr="00217352" w:rsidRDefault="00134F5E" w:rsidP="007D73FF">
            <w:pPr>
              <w:pStyle w:val="Paragraphedeliste"/>
              <w:numPr>
                <w:ilvl w:val="0"/>
                <w:numId w:val="27"/>
              </w:numPr>
            </w:pPr>
            <w:r w:rsidRPr="00217352">
              <w:t>Remplacement des poubelles publiques par des poubelles à tri</w:t>
            </w:r>
          </w:p>
        </w:tc>
        <w:tc>
          <w:tcPr>
            <w:tcW w:w="5812" w:type="dxa"/>
          </w:tcPr>
          <w:p w14:paraId="6AF402DE" w14:textId="5582B684" w:rsidR="00134F5E" w:rsidRPr="00217352" w:rsidRDefault="009A0581" w:rsidP="00612C87">
            <w:pPr>
              <w:ind w:right="171"/>
              <w:jc w:val="center"/>
              <w:rPr>
                <w:highlight w:val="yellow"/>
              </w:rPr>
            </w:pPr>
            <w:r w:rsidRPr="00217352">
              <w:t>Service Environnement</w:t>
            </w:r>
          </w:p>
        </w:tc>
      </w:tr>
      <w:tr w:rsidR="00134F5E" w:rsidRPr="00217352" w14:paraId="77D048F7" w14:textId="77777777" w:rsidTr="00134F5E">
        <w:trPr>
          <w:trHeight w:val="450"/>
        </w:trPr>
        <w:tc>
          <w:tcPr>
            <w:tcW w:w="5240" w:type="dxa"/>
          </w:tcPr>
          <w:p w14:paraId="3039194B" w14:textId="77777777" w:rsidR="00134F5E" w:rsidRPr="00217352" w:rsidRDefault="00134F5E" w:rsidP="00612C87">
            <w:pPr>
              <w:rPr>
                <w:rFonts w:cs="Calibri"/>
                <w:color w:val="000000"/>
              </w:rPr>
            </w:pPr>
            <w:bookmarkStart w:id="7" w:name="_Hlk100755525"/>
            <w:r w:rsidRPr="00217352">
              <w:rPr>
                <w:rFonts w:cs="Calibri"/>
                <w:color w:val="000000"/>
              </w:rPr>
              <w:t>3.7.2. Sensibiliser les citoyens à la propreté des cours d'eaux</w:t>
            </w:r>
          </w:p>
          <w:bookmarkEnd w:id="7"/>
          <w:p w14:paraId="198C0D38" w14:textId="77777777" w:rsidR="00134F5E" w:rsidRPr="00217352" w:rsidRDefault="00134F5E" w:rsidP="00612C87">
            <w:pPr>
              <w:rPr>
                <w:rFonts w:cs="Calibri"/>
                <w:color w:val="000000"/>
              </w:rPr>
            </w:pPr>
          </w:p>
        </w:tc>
        <w:tc>
          <w:tcPr>
            <w:tcW w:w="5534" w:type="dxa"/>
          </w:tcPr>
          <w:p w14:paraId="2CE3CEF3" w14:textId="77777777" w:rsidR="00134F5E" w:rsidRPr="00217352" w:rsidRDefault="00134F5E" w:rsidP="007D73FF">
            <w:pPr>
              <w:jc w:val="center"/>
            </w:pPr>
            <w:r w:rsidRPr="00217352">
              <w:t>/</w:t>
            </w:r>
          </w:p>
        </w:tc>
        <w:tc>
          <w:tcPr>
            <w:tcW w:w="5953" w:type="dxa"/>
          </w:tcPr>
          <w:p w14:paraId="3A86FD32" w14:textId="77777777" w:rsidR="00134F5E" w:rsidRPr="00217352" w:rsidRDefault="00134F5E" w:rsidP="007D73FF">
            <w:pPr>
              <w:pStyle w:val="Paragraphedeliste"/>
              <w:numPr>
                <w:ilvl w:val="0"/>
                <w:numId w:val="28"/>
              </w:numPr>
            </w:pPr>
            <w:r w:rsidRPr="00217352">
              <w:t>Stand de communication (Contrats rivière) à la journée de l’arbre</w:t>
            </w:r>
          </w:p>
        </w:tc>
        <w:tc>
          <w:tcPr>
            <w:tcW w:w="5812" w:type="dxa"/>
          </w:tcPr>
          <w:p w14:paraId="7CE13FEA" w14:textId="1AC9401D" w:rsidR="00134F5E" w:rsidRPr="00217352" w:rsidRDefault="009A0581" w:rsidP="00612C87">
            <w:pPr>
              <w:ind w:right="171"/>
              <w:jc w:val="center"/>
              <w:rPr>
                <w:highlight w:val="yellow"/>
              </w:rPr>
            </w:pPr>
            <w:r w:rsidRPr="00217352">
              <w:t>Service Environnement</w:t>
            </w:r>
          </w:p>
        </w:tc>
      </w:tr>
    </w:tbl>
    <w:p w14:paraId="38B35388" w14:textId="77777777" w:rsidR="00AE7C9C" w:rsidRPr="00217352" w:rsidRDefault="00AE7C9C" w:rsidP="00E41A0D"/>
    <w:p w14:paraId="6E904491" w14:textId="404C6423" w:rsidR="00AE7C9C" w:rsidRPr="00217352" w:rsidRDefault="00AE7C9C" w:rsidP="008F0CE8">
      <w:pPr>
        <w:pStyle w:val="Titre3"/>
      </w:pPr>
      <w:r w:rsidRPr="00217352">
        <w:lastRenderedPageBreak/>
        <w:t>Objectif opérationnel 3.8 – Favoriser l’engagement citoyen dans la vie communale</w:t>
      </w:r>
    </w:p>
    <w:p w14:paraId="2FA36C55" w14:textId="77777777" w:rsidR="00AE7C9C" w:rsidRPr="00217352" w:rsidRDefault="00AE7C9C" w:rsidP="00A116B7">
      <w:pPr>
        <w:rPr>
          <w:i/>
          <w:iCs/>
        </w:rPr>
      </w:pPr>
    </w:p>
    <w:tbl>
      <w:tblPr>
        <w:tblStyle w:val="Grilledutableau"/>
        <w:tblW w:w="22539" w:type="dxa"/>
        <w:tblInd w:w="-714" w:type="dxa"/>
        <w:tblLook w:val="04A0" w:firstRow="1" w:lastRow="0" w:firstColumn="1" w:lastColumn="0" w:noHBand="0" w:noVBand="1"/>
      </w:tblPr>
      <w:tblGrid>
        <w:gridCol w:w="5240"/>
        <w:gridCol w:w="5534"/>
        <w:gridCol w:w="5953"/>
        <w:gridCol w:w="5812"/>
      </w:tblGrid>
      <w:tr w:rsidR="00134F5E" w:rsidRPr="00217352" w14:paraId="2E0F7DA2" w14:textId="77777777" w:rsidTr="00134F5E">
        <w:trPr>
          <w:trHeight w:val="450"/>
        </w:trPr>
        <w:tc>
          <w:tcPr>
            <w:tcW w:w="5240" w:type="dxa"/>
            <w:shd w:val="clear" w:color="auto" w:fill="D9D9D9" w:themeFill="background1" w:themeFillShade="D9"/>
          </w:tcPr>
          <w:p w14:paraId="2B7FC3E2" w14:textId="77777777" w:rsidR="00134F5E" w:rsidRPr="00217352" w:rsidRDefault="00134F5E" w:rsidP="00961985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PROJETS</w:t>
            </w:r>
          </w:p>
        </w:tc>
        <w:tc>
          <w:tcPr>
            <w:tcW w:w="5534" w:type="dxa"/>
            <w:shd w:val="clear" w:color="auto" w:fill="D9D9D9" w:themeFill="background1" w:themeFillShade="D9"/>
          </w:tcPr>
          <w:p w14:paraId="5F8A881F" w14:textId="77777777" w:rsidR="00134F5E" w:rsidRPr="00217352" w:rsidRDefault="00134F5E" w:rsidP="00961985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RÉALISÉES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14:paraId="6094F0FD" w14:textId="77777777" w:rsidR="00134F5E" w:rsidRPr="00217352" w:rsidRDefault="00134F5E" w:rsidP="00134F5E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PRÉVUES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6410CBDB" w14:textId="44706C39" w:rsidR="00134F5E" w:rsidRPr="00217352" w:rsidRDefault="00134F5E" w:rsidP="00134F5E">
            <w:pPr>
              <w:ind w:right="171"/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SERVICE RESSOURCE</w:t>
            </w:r>
          </w:p>
        </w:tc>
      </w:tr>
      <w:tr w:rsidR="00134F5E" w:rsidRPr="00217352" w14:paraId="04B2EE14" w14:textId="77777777" w:rsidTr="00134F5E">
        <w:trPr>
          <w:trHeight w:val="450"/>
        </w:trPr>
        <w:tc>
          <w:tcPr>
            <w:tcW w:w="5240" w:type="dxa"/>
          </w:tcPr>
          <w:p w14:paraId="23537FCD" w14:textId="77777777" w:rsidR="00134F5E" w:rsidRPr="00217352" w:rsidRDefault="00134F5E" w:rsidP="00134F5E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3.8.1. En collaboration avec le Syndicat d'Initiative, lancer le concours "façade fleurie"</w:t>
            </w:r>
          </w:p>
          <w:p w14:paraId="555AAE0B" w14:textId="77777777" w:rsidR="00134F5E" w:rsidRPr="00217352" w:rsidRDefault="00134F5E" w:rsidP="00134F5E">
            <w:pPr>
              <w:rPr>
                <w:b/>
                <w:bCs/>
              </w:rPr>
            </w:pPr>
          </w:p>
        </w:tc>
        <w:tc>
          <w:tcPr>
            <w:tcW w:w="5534" w:type="dxa"/>
          </w:tcPr>
          <w:p w14:paraId="12D3BC48" w14:textId="7C0916D4" w:rsidR="00134F5E" w:rsidRPr="00217352" w:rsidRDefault="00134F5E" w:rsidP="00134F5E">
            <w:pPr>
              <w:jc w:val="center"/>
              <w:rPr>
                <w:highlight w:val="yellow"/>
              </w:rPr>
            </w:pPr>
            <w:r w:rsidRPr="00217352">
              <w:t>/</w:t>
            </w:r>
          </w:p>
        </w:tc>
        <w:tc>
          <w:tcPr>
            <w:tcW w:w="5953" w:type="dxa"/>
          </w:tcPr>
          <w:p w14:paraId="5FEAD94A" w14:textId="0DD93BAF" w:rsidR="00134F5E" w:rsidRPr="00217352" w:rsidRDefault="00134F5E" w:rsidP="00134F5E">
            <w:pPr>
              <w:jc w:val="center"/>
              <w:rPr>
                <w:highlight w:val="yellow"/>
              </w:rPr>
            </w:pPr>
            <w:r w:rsidRPr="00217352">
              <w:t>/</w:t>
            </w:r>
          </w:p>
        </w:tc>
        <w:tc>
          <w:tcPr>
            <w:tcW w:w="5812" w:type="dxa"/>
          </w:tcPr>
          <w:p w14:paraId="1D63EA38" w14:textId="61D3621E" w:rsidR="00134F5E" w:rsidRPr="00217352" w:rsidRDefault="00134F5E" w:rsidP="00134F5E">
            <w:pPr>
              <w:ind w:right="171"/>
              <w:jc w:val="center"/>
              <w:rPr>
                <w:highlight w:val="yellow"/>
              </w:rPr>
            </w:pPr>
            <w:r w:rsidRPr="00217352">
              <w:t>/</w:t>
            </w:r>
          </w:p>
        </w:tc>
      </w:tr>
      <w:tr w:rsidR="00134F5E" w:rsidRPr="00217352" w14:paraId="4900F5CF" w14:textId="77777777" w:rsidTr="00134F5E">
        <w:trPr>
          <w:trHeight w:val="450"/>
        </w:trPr>
        <w:tc>
          <w:tcPr>
            <w:tcW w:w="5240" w:type="dxa"/>
          </w:tcPr>
          <w:p w14:paraId="5F64376D" w14:textId="77777777" w:rsidR="00134F5E" w:rsidRPr="00217352" w:rsidRDefault="00134F5E" w:rsidP="0087371F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3.8.2. Organiser Eté Solidaire, si nous obtenons le subside</w:t>
            </w:r>
          </w:p>
          <w:p w14:paraId="22AF3959" w14:textId="77777777" w:rsidR="00134F5E" w:rsidRPr="00217352" w:rsidRDefault="00134F5E" w:rsidP="00A116B7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534" w:type="dxa"/>
          </w:tcPr>
          <w:p w14:paraId="4D6943D6" w14:textId="77777777" w:rsidR="001C21B2" w:rsidRPr="00217352" w:rsidRDefault="001C21B2" w:rsidP="00134F5E">
            <w:pPr>
              <w:pStyle w:val="Paragraphedeliste"/>
              <w:numPr>
                <w:ilvl w:val="0"/>
                <w:numId w:val="20"/>
              </w:numPr>
            </w:pPr>
            <w:r w:rsidRPr="00217352">
              <w:t>« Été solidaire, je suis partenaire » organisé chaque été en partenariat avec le CPAS et le CRLB-MJ sous réserve de l’acceptation du subside</w:t>
            </w:r>
          </w:p>
          <w:p w14:paraId="3737E2A0" w14:textId="203FDF61" w:rsidR="001C21B2" w:rsidRPr="00217352" w:rsidRDefault="001C21B2" w:rsidP="001C21B2">
            <w:pPr>
              <w:pStyle w:val="Paragraphedeliste"/>
            </w:pPr>
          </w:p>
        </w:tc>
        <w:tc>
          <w:tcPr>
            <w:tcW w:w="5953" w:type="dxa"/>
          </w:tcPr>
          <w:p w14:paraId="75FDDF0D" w14:textId="76929D64" w:rsidR="00134F5E" w:rsidRPr="00217352" w:rsidRDefault="001C21B2" w:rsidP="001C21B2">
            <w:pPr>
              <w:jc w:val="center"/>
            </w:pPr>
            <w:r w:rsidRPr="00217352">
              <w:t>/</w:t>
            </w:r>
          </w:p>
        </w:tc>
        <w:tc>
          <w:tcPr>
            <w:tcW w:w="5812" w:type="dxa"/>
          </w:tcPr>
          <w:p w14:paraId="18706EA5" w14:textId="5819FFE9" w:rsidR="00134F5E" w:rsidRPr="00217352" w:rsidRDefault="00134F5E" w:rsidP="00A116B7">
            <w:pPr>
              <w:ind w:right="171"/>
              <w:jc w:val="center"/>
            </w:pPr>
            <w:r w:rsidRPr="00217352">
              <w:t xml:space="preserve">Service Cohésion sociale </w:t>
            </w:r>
          </w:p>
        </w:tc>
      </w:tr>
      <w:tr w:rsidR="00134F5E" w:rsidRPr="00217352" w14:paraId="2E670C3C" w14:textId="77777777" w:rsidTr="00134F5E">
        <w:trPr>
          <w:trHeight w:val="450"/>
        </w:trPr>
        <w:tc>
          <w:tcPr>
            <w:tcW w:w="5240" w:type="dxa"/>
          </w:tcPr>
          <w:p w14:paraId="44E2F47E" w14:textId="5A677666" w:rsidR="00134F5E" w:rsidRPr="00217352" w:rsidRDefault="00134F5E" w:rsidP="00134F5E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 xml:space="preserve">3.8.3. Soutenir la campagne </w:t>
            </w:r>
            <w:r w:rsidR="006606C2" w:rsidRPr="00217352">
              <w:rPr>
                <w:rFonts w:cs="Calibri"/>
                <w:b/>
                <w:bCs/>
                <w:color w:val="000000"/>
              </w:rPr>
              <w:t xml:space="preserve">Be </w:t>
            </w:r>
            <w:proofErr w:type="spellStart"/>
            <w:r w:rsidR="006606C2" w:rsidRPr="00217352">
              <w:rPr>
                <w:rFonts w:cs="Calibri"/>
                <w:b/>
                <w:bCs/>
                <w:color w:val="000000"/>
              </w:rPr>
              <w:t>WaPP</w:t>
            </w:r>
            <w:proofErr w:type="spellEnd"/>
          </w:p>
          <w:p w14:paraId="51CA6DFF" w14:textId="77777777" w:rsidR="00134F5E" w:rsidRPr="00217352" w:rsidRDefault="00134F5E" w:rsidP="00134F5E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534" w:type="dxa"/>
          </w:tcPr>
          <w:p w14:paraId="5DEAC2E0" w14:textId="47668887" w:rsidR="00134F5E" w:rsidRPr="00217352" w:rsidRDefault="00134F5E" w:rsidP="00134F5E">
            <w:pPr>
              <w:jc w:val="center"/>
              <w:rPr>
                <w:highlight w:val="yellow"/>
              </w:rPr>
            </w:pPr>
            <w:r w:rsidRPr="00217352">
              <w:t>/</w:t>
            </w:r>
          </w:p>
        </w:tc>
        <w:tc>
          <w:tcPr>
            <w:tcW w:w="5953" w:type="dxa"/>
          </w:tcPr>
          <w:p w14:paraId="1242F327" w14:textId="0F36041C" w:rsidR="00134F5E" w:rsidRPr="00217352" w:rsidRDefault="00134F5E" w:rsidP="00134F5E">
            <w:pPr>
              <w:jc w:val="center"/>
              <w:rPr>
                <w:highlight w:val="yellow"/>
              </w:rPr>
            </w:pPr>
            <w:r w:rsidRPr="00217352">
              <w:t>/</w:t>
            </w:r>
          </w:p>
        </w:tc>
        <w:tc>
          <w:tcPr>
            <w:tcW w:w="5812" w:type="dxa"/>
          </w:tcPr>
          <w:p w14:paraId="45C60FB9" w14:textId="2EF0D1F2" w:rsidR="00134F5E" w:rsidRPr="00217352" w:rsidRDefault="00134F5E" w:rsidP="00134F5E">
            <w:pPr>
              <w:ind w:right="171"/>
              <w:jc w:val="center"/>
              <w:rPr>
                <w:highlight w:val="yellow"/>
              </w:rPr>
            </w:pPr>
            <w:r w:rsidRPr="00217352">
              <w:t>/</w:t>
            </w:r>
          </w:p>
        </w:tc>
      </w:tr>
      <w:tr w:rsidR="00134F5E" w:rsidRPr="00217352" w14:paraId="77BCD65C" w14:textId="77777777" w:rsidTr="00134F5E">
        <w:trPr>
          <w:trHeight w:val="450"/>
        </w:trPr>
        <w:tc>
          <w:tcPr>
            <w:tcW w:w="5240" w:type="dxa"/>
          </w:tcPr>
          <w:p w14:paraId="424D2985" w14:textId="77777777" w:rsidR="00134F5E" w:rsidRPr="00217352" w:rsidRDefault="00134F5E" w:rsidP="00134F5E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3.8.4. Mettre en place un forum permanent “jeunes de La Bruyère” via un page FB et assurer l’animation et la gestion.</w:t>
            </w:r>
          </w:p>
          <w:p w14:paraId="253EB759" w14:textId="77777777" w:rsidR="00134F5E" w:rsidRPr="00217352" w:rsidRDefault="00134F5E" w:rsidP="00134F5E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534" w:type="dxa"/>
          </w:tcPr>
          <w:p w14:paraId="720C979D" w14:textId="439079F6" w:rsidR="00134F5E" w:rsidRPr="00217352" w:rsidRDefault="00134F5E" w:rsidP="00134F5E">
            <w:pPr>
              <w:jc w:val="center"/>
              <w:rPr>
                <w:highlight w:val="yellow"/>
              </w:rPr>
            </w:pPr>
            <w:r w:rsidRPr="00217352">
              <w:t>/</w:t>
            </w:r>
          </w:p>
        </w:tc>
        <w:tc>
          <w:tcPr>
            <w:tcW w:w="5953" w:type="dxa"/>
          </w:tcPr>
          <w:p w14:paraId="68214A68" w14:textId="264861D1" w:rsidR="00134F5E" w:rsidRPr="00217352" w:rsidRDefault="00134F5E" w:rsidP="00134F5E">
            <w:pPr>
              <w:jc w:val="center"/>
              <w:rPr>
                <w:highlight w:val="yellow"/>
              </w:rPr>
            </w:pPr>
            <w:r w:rsidRPr="00217352">
              <w:t>/</w:t>
            </w:r>
          </w:p>
        </w:tc>
        <w:tc>
          <w:tcPr>
            <w:tcW w:w="5812" w:type="dxa"/>
          </w:tcPr>
          <w:p w14:paraId="3EA00E69" w14:textId="67B2FC71" w:rsidR="00134F5E" w:rsidRPr="00217352" w:rsidRDefault="00134F5E" w:rsidP="00134F5E">
            <w:pPr>
              <w:ind w:right="171"/>
              <w:jc w:val="center"/>
              <w:rPr>
                <w:highlight w:val="yellow"/>
              </w:rPr>
            </w:pPr>
            <w:r w:rsidRPr="00217352">
              <w:t>/</w:t>
            </w:r>
          </w:p>
        </w:tc>
      </w:tr>
      <w:tr w:rsidR="00134F5E" w:rsidRPr="00217352" w14:paraId="54EAC064" w14:textId="77777777" w:rsidTr="00134F5E">
        <w:trPr>
          <w:trHeight w:val="450"/>
        </w:trPr>
        <w:tc>
          <w:tcPr>
            <w:tcW w:w="5240" w:type="dxa"/>
          </w:tcPr>
          <w:p w14:paraId="22786E9A" w14:textId="77777777" w:rsidR="00134F5E" w:rsidRPr="00217352" w:rsidRDefault="00134F5E" w:rsidP="00134F5E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3.8.5. Relancer l’agenda communal en collaboration avec les associations présentes sur le territoire</w:t>
            </w:r>
          </w:p>
          <w:p w14:paraId="0137C212" w14:textId="77777777" w:rsidR="00134F5E" w:rsidRPr="00217352" w:rsidRDefault="00134F5E" w:rsidP="00134F5E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534" w:type="dxa"/>
          </w:tcPr>
          <w:p w14:paraId="531CE1E3" w14:textId="18A3A0D2" w:rsidR="00134F5E" w:rsidRPr="00217352" w:rsidRDefault="00134F5E" w:rsidP="00134F5E">
            <w:pPr>
              <w:jc w:val="center"/>
              <w:rPr>
                <w:highlight w:val="yellow"/>
              </w:rPr>
            </w:pPr>
            <w:r w:rsidRPr="00217352">
              <w:t>/</w:t>
            </w:r>
          </w:p>
        </w:tc>
        <w:tc>
          <w:tcPr>
            <w:tcW w:w="5953" w:type="dxa"/>
          </w:tcPr>
          <w:p w14:paraId="1612A7E5" w14:textId="41DD58E1" w:rsidR="00134F5E" w:rsidRPr="00217352" w:rsidRDefault="00134F5E" w:rsidP="00134F5E">
            <w:pPr>
              <w:jc w:val="center"/>
              <w:rPr>
                <w:highlight w:val="yellow"/>
              </w:rPr>
            </w:pPr>
            <w:r w:rsidRPr="00217352">
              <w:t>/</w:t>
            </w:r>
          </w:p>
        </w:tc>
        <w:tc>
          <w:tcPr>
            <w:tcW w:w="5812" w:type="dxa"/>
          </w:tcPr>
          <w:p w14:paraId="2C385CF6" w14:textId="588B587C" w:rsidR="00134F5E" w:rsidRPr="00217352" w:rsidRDefault="00134F5E" w:rsidP="00134F5E">
            <w:pPr>
              <w:ind w:right="171"/>
              <w:jc w:val="center"/>
              <w:rPr>
                <w:highlight w:val="yellow"/>
              </w:rPr>
            </w:pPr>
            <w:r w:rsidRPr="00217352">
              <w:t>/</w:t>
            </w:r>
          </w:p>
        </w:tc>
      </w:tr>
      <w:tr w:rsidR="00134F5E" w:rsidRPr="00217352" w14:paraId="4FB70DC9" w14:textId="77777777" w:rsidTr="00134F5E">
        <w:trPr>
          <w:trHeight w:val="450"/>
        </w:trPr>
        <w:tc>
          <w:tcPr>
            <w:tcW w:w="5240" w:type="dxa"/>
          </w:tcPr>
          <w:p w14:paraId="4CE3A3F4" w14:textId="77777777" w:rsidR="00134F5E" w:rsidRPr="00217352" w:rsidRDefault="00134F5E" w:rsidP="00134F5E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3.8.6. Fédérer les associations pour mieux collaborer avec elles</w:t>
            </w:r>
          </w:p>
          <w:p w14:paraId="5415A97F" w14:textId="77777777" w:rsidR="00134F5E" w:rsidRPr="00217352" w:rsidRDefault="00134F5E" w:rsidP="00134F5E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534" w:type="dxa"/>
          </w:tcPr>
          <w:p w14:paraId="5E144F84" w14:textId="585D5295" w:rsidR="00134F5E" w:rsidRPr="00217352" w:rsidRDefault="00134F5E" w:rsidP="00134F5E">
            <w:pPr>
              <w:jc w:val="center"/>
              <w:rPr>
                <w:highlight w:val="yellow"/>
              </w:rPr>
            </w:pPr>
            <w:r w:rsidRPr="00217352">
              <w:t>/</w:t>
            </w:r>
          </w:p>
        </w:tc>
        <w:tc>
          <w:tcPr>
            <w:tcW w:w="5953" w:type="dxa"/>
          </w:tcPr>
          <w:p w14:paraId="4C3B67C0" w14:textId="63A7944A" w:rsidR="00134F5E" w:rsidRPr="00217352" w:rsidRDefault="00134F5E" w:rsidP="00134F5E">
            <w:pPr>
              <w:jc w:val="center"/>
              <w:rPr>
                <w:highlight w:val="yellow"/>
              </w:rPr>
            </w:pPr>
            <w:r w:rsidRPr="00217352">
              <w:t>/</w:t>
            </w:r>
          </w:p>
        </w:tc>
        <w:tc>
          <w:tcPr>
            <w:tcW w:w="5812" w:type="dxa"/>
          </w:tcPr>
          <w:p w14:paraId="340FA599" w14:textId="74CE7A4A" w:rsidR="00134F5E" w:rsidRPr="00217352" w:rsidRDefault="00134F5E" w:rsidP="00134F5E">
            <w:pPr>
              <w:ind w:right="171"/>
              <w:jc w:val="center"/>
              <w:rPr>
                <w:highlight w:val="yellow"/>
              </w:rPr>
            </w:pPr>
            <w:r w:rsidRPr="00217352">
              <w:t>/</w:t>
            </w:r>
          </w:p>
        </w:tc>
      </w:tr>
      <w:tr w:rsidR="00147109" w:rsidRPr="00217352" w14:paraId="6C4096B8" w14:textId="77777777" w:rsidTr="00134F5E">
        <w:trPr>
          <w:trHeight w:val="450"/>
        </w:trPr>
        <w:tc>
          <w:tcPr>
            <w:tcW w:w="5240" w:type="dxa"/>
          </w:tcPr>
          <w:p w14:paraId="3809AAF6" w14:textId="569A6835" w:rsidR="00147109" w:rsidRPr="00217352" w:rsidRDefault="00147109" w:rsidP="00134F5E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3.8.7. Organiser « Place aux Enfants » chaque année avec l’aide des indépendants de La Bruyère</w:t>
            </w:r>
          </w:p>
        </w:tc>
        <w:tc>
          <w:tcPr>
            <w:tcW w:w="5534" w:type="dxa"/>
          </w:tcPr>
          <w:p w14:paraId="1764A1EB" w14:textId="77777777" w:rsidR="00147109" w:rsidRPr="00217352" w:rsidRDefault="00147109" w:rsidP="00147109">
            <w:pPr>
              <w:pStyle w:val="Paragraphedeliste"/>
              <w:numPr>
                <w:ilvl w:val="0"/>
                <w:numId w:val="20"/>
              </w:numPr>
            </w:pPr>
            <w:r w:rsidRPr="00217352">
              <w:t>« Place aux Enfants » organisé chaque année en octobre.</w:t>
            </w:r>
          </w:p>
          <w:p w14:paraId="65F080FF" w14:textId="129E3193" w:rsidR="00147109" w:rsidRPr="00217352" w:rsidRDefault="00147109" w:rsidP="00147109">
            <w:pPr>
              <w:pStyle w:val="Paragraphedeliste"/>
            </w:pPr>
          </w:p>
        </w:tc>
        <w:tc>
          <w:tcPr>
            <w:tcW w:w="5953" w:type="dxa"/>
          </w:tcPr>
          <w:p w14:paraId="5691AA7A" w14:textId="77777777" w:rsidR="00147109" w:rsidRPr="00217352" w:rsidRDefault="00147109" w:rsidP="00134F5E">
            <w:pPr>
              <w:jc w:val="center"/>
            </w:pPr>
          </w:p>
        </w:tc>
        <w:tc>
          <w:tcPr>
            <w:tcW w:w="5812" w:type="dxa"/>
          </w:tcPr>
          <w:p w14:paraId="2D45DD1E" w14:textId="128D26B0" w:rsidR="00147109" w:rsidRPr="00217352" w:rsidRDefault="00147109" w:rsidP="00134F5E">
            <w:pPr>
              <w:ind w:right="171"/>
              <w:jc w:val="center"/>
            </w:pPr>
            <w:r w:rsidRPr="00217352">
              <w:t>Service ATL</w:t>
            </w:r>
          </w:p>
        </w:tc>
      </w:tr>
    </w:tbl>
    <w:p w14:paraId="57FCAC44" w14:textId="20C463A3" w:rsidR="00170438" w:rsidRPr="00217352" w:rsidRDefault="00170438">
      <w:pPr>
        <w:rPr>
          <w:rFonts w:eastAsiaTheme="majorEastAsia" w:cstheme="majorBidi"/>
          <w:smallCaps/>
          <w:color w:val="525252" w:themeColor="accent3" w:themeShade="80"/>
          <w:sz w:val="24"/>
          <w:szCs w:val="24"/>
          <w:u w:val="single"/>
        </w:rPr>
      </w:pPr>
    </w:p>
    <w:p w14:paraId="3EF8FE9C" w14:textId="7C8D68DC" w:rsidR="00AE7C9C" w:rsidRPr="00217352" w:rsidRDefault="00AE7C9C" w:rsidP="008F0CE8">
      <w:pPr>
        <w:pStyle w:val="Titre3"/>
      </w:pPr>
      <w:r w:rsidRPr="00217352">
        <w:t>Objectif opérationnel 3.9 – Analyser les possibilités visant à assurer la qualité de vie des citoyens âgés</w:t>
      </w:r>
    </w:p>
    <w:p w14:paraId="714C7BCA" w14:textId="77777777" w:rsidR="00AE7C9C" w:rsidRPr="00217352" w:rsidRDefault="00AE7C9C" w:rsidP="00A116B7">
      <w:pPr>
        <w:rPr>
          <w:i/>
          <w:iCs/>
        </w:rPr>
      </w:pPr>
    </w:p>
    <w:tbl>
      <w:tblPr>
        <w:tblStyle w:val="Grilledutableau"/>
        <w:tblW w:w="22397" w:type="dxa"/>
        <w:tblInd w:w="-714" w:type="dxa"/>
        <w:tblLook w:val="04A0" w:firstRow="1" w:lastRow="0" w:firstColumn="1" w:lastColumn="0" w:noHBand="0" w:noVBand="1"/>
      </w:tblPr>
      <w:tblGrid>
        <w:gridCol w:w="5240"/>
        <w:gridCol w:w="5534"/>
        <w:gridCol w:w="6095"/>
        <w:gridCol w:w="5528"/>
      </w:tblGrid>
      <w:tr w:rsidR="00134F5E" w:rsidRPr="00217352" w14:paraId="4CE9D9E7" w14:textId="77777777" w:rsidTr="00DD5ECC">
        <w:trPr>
          <w:trHeight w:val="450"/>
        </w:trPr>
        <w:tc>
          <w:tcPr>
            <w:tcW w:w="5240" w:type="dxa"/>
            <w:shd w:val="clear" w:color="auto" w:fill="D9D9D9" w:themeFill="background1" w:themeFillShade="D9"/>
          </w:tcPr>
          <w:p w14:paraId="1E35DB69" w14:textId="77777777" w:rsidR="00134F5E" w:rsidRPr="00217352" w:rsidRDefault="00134F5E" w:rsidP="00961985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PROJETS</w:t>
            </w:r>
          </w:p>
        </w:tc>
        <w:tc>
          <w:tcPr>
            <w:tcW w:w="5534" w:type="dxa"/>
            <w:shd w:val="clear" w:color="auto" w:fill="D9D9D9" w:themeFill="background1" w:themeFillShade="D9"/>
          </w:tcPr>
          <w:p w14:paraId="132F1BB2" w14:textId="77777777" w:rsidR="00134F5E" w:rsidRPr="00217352" w:rsidRDefault="00134F5E" w:rsidP="00961985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RÉALISÉES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11463942" w14:textId="77777777" w:rsidR="00134F5E" w:rsidRPr="00217352" w:rsidRDefault="00134F5E" w:rsidP="00961985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PRÉVUES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3DBAFB61" w14:textId="1586EA92" w:rsidR="00134F5E" w:rsidRPr="00217352" w:rsidRDefault="00134F5E" w:rsidP="00961985">
            <w:pPr>
              <w:ind w:right="171"/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SERVICE RESSOURCE</w:t>
            </w:r>
          </w:p>
        </w:tc>
      </w:tr>
      <w:tr w:rsidR="00134F5E" w:rsidRPr="00217352" w14:paraId="2D9EC39D" w14:textId="77777777" w:rsidTr="00134F5E">
        <w:trPr>
          <w:trHeight w:val="450"/>
        </w:trPr>
        <w:tc>
          <w:tcPr>
            <w:tcW w:w="5240" w:type="dxa"/>
          </w:tcPr>
          <w:p w14:paraId="425951B4" w14:textId="77777777" w:rsidR="00134F5E" w:rsidRPr="00217352" w:rsidRDefault="00134F5E" w:rsidP="00134F5E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3.9.1. Identifier au sein de chaque entité le lieu idéal pour implanter une zone de détente et de repos pour les aînés</w:t>
            </w:r>
          </w:p>
          <w:p w14:paraId="77A0379C" w14:textId="77777777" w:rsidR="00134F5E" w:rsidRPr="00217352" w:rsidRDefault="00134F5E" w:rsidP="00134F5E">
            <w:pPr>
              <w:rPr>
                <w:b/>
                <w:bCs/>
              </w:rPr>
            </w:pPr>
          </w:p>
        </w:tc>
        <w:tc>
          <w:tcPr>
            <w:tcW w:w="5534" w:type="dxa"/>
          </w:tcPr>
          <w:p w14:paraId="588257FA" w14:textId="6BE84B9A" w:rsidR="00134F5E" w:rsidRPr="00217352" w:rsidRDefault="00134F5E" w:rsidP="00134F5E">
            <w:pPr>
              <w:jc w:val="center"/>
            </w:pPr>
            <w:r w:rsidRPr="00217352">
              <w:t>/</w:t>
            </w:r>
          </w:p>
        </w:tc>
        <w:tc>
          <w:tcPr>
            <w:tcW w:w="6095" w:type="dxa"/>
          </w:tcPr>
          <w:p w14:paraId="1B75F8D9" w14:textId="40F4E99F" w:rsidR="00134F5E" w:rsidRPr="00217352" w:rsidRDefault="00D96ECA" w:rsidP="007D73FF">
            <w:pPr>
              <w:pStyle w:val="Paragraphedeliste"/>
              <w:numPr>
                <w:ilvl w:val="0"/>
                <w:numId w:val="28"/>
              </w:numPr>
            </w:pPr>
            <w:r w:rsidRPr="00217352">
              <w:t>Réunir les personnes ressources et membres CCCA autour du cadastre des zones de détente et de repos déjà existantes</w:t>
            </w:r>
          </w:p>
        </w:tc>
        <w:tc>
          <w:tcPr>
            <w:tcW w:w="5528" w:type="dxa"/>
          </w:tcPr>
          <w:p w14:paraId="64E62652" w14:textId="6D3EB1E2" w:rsidR="00134F5E" w:rsidRPr="00217352" w:rsidRDefault="00DF0D9D" w:rsidP="00134F5E">
            <w:pPr>
              <w:ind w:right="171"/>
              <w:jc w:val="center"/>
              <w:rPr>
                <w:highlight w:val="yellow"/>
              </w:rPr>
            </w:pPr>
            <w:r w:rsidRPr="00217352">
              <w:t>Service Cohésion sociale</w:t>
            </w:r>
          </w:p>
        </w:tc>
      </w:tr>
    </w:tbl>
    <w:p w14:paraId="6CE2F5A0" w14:textId="77777777" w:rsidR="00AE7C9C" w:rsidRPr="00217352" w:rsidRDefault="00AE7C9C" w:rsidP="00E41A0D"/>
    <w:p w14:paraId="2585B019" w14:textId="77777777" w:rsidR="008301C2" w:rsidRPr="00217352" w:rsidRDefault="008301C2">
      <w:pPr>
        <w:rPr>
          <w:rFonts w:eastAsiaTheme="majorEastAsia" w:cstheme="majorBidi"/>
          <w:b/>
          <w:caps/>
          <w:color w:val="92D050"/>
          <w:sz w:val="26"/>
          <w:szCs w:val="26"/>
          <w:u w:val="single"/>
        </w:rPr>
      </w:pPr>
      <w:r w:rsidRPr="00217352">
        <w:br w:type="page"/>
      </w:r>
    </w:p>
    <w:p w14:paraId="2C298874" w14:textId="3F9A824E" w:rsidR="008F0CE8" w:rsidRPr="00217352" w:rsidRDefault="008F0CE8" w:rsidP="008F0CE8">
      <w:pPr>
        <w:pStyle w:val="Titre2"/>
      </w:pPr>
      <w:r w:rsidRPr="00217352">
        <w:lastRenderedPageBreak/>
        <w:t>objectif stratégique 4</w:t>
      </w:r>
      <w:r w:rsidR="00F83AA0" w:rsidRPr="00217352">
        <w:t> : être une commune écoresponsable</w:t>
      </w:r>
    </w:p>
    <w:p w14:paraId="5162A652" w14:textId="77777777" w:rsidR="00F83AA0" w:rsidRPr="00217352" w:rsidRDefault="00F83AA0" w:rsidP="008F0CE8">
      <w:pPr>
        <w:pStyle w:val="Titre3"/>
      </w:pPr>
    </w:p>
    <w:p w14:paraId="3422858A" w14:textId="643B48BF" w:rsidR="00AE7C9C" w:rsidRPr="00217352" w:rsidRDefault="00AE7C9C" w:rsidP="008F0CE8">
      <w:pPr>
        <w:pStyle w:val="Titre3"/>
      </w:pPr>
      <w:r w:rsidRPr="00217352">
        <w:t>Objectif opérationnel 4.1 – Développer une politique d’aménagement du territoire transparente et lisible pour les citoyens</w:t>
      </w:r>
    </w:p>
    <w:p w14:paraId="13294300" w14:textId="77777777" w:rsidR="00AE7C9C" w:rsidRPr="00217352" w:rsidRDefault="00AE7C9C" w:rsidP="00A116B7">
      <w:pPr>
        <w:rPr>
          <w:i/>
          <w:iCs/>
        </w:rPr>
      </w:pPr>
    </w:p>
    <w:tbl>
      <w:tblPr>
        <w:tblStyle w:val="Grilledutableau"/>
        <w:tblW w:w="22397" w:type="dxa"/>
        <w:tblInd w:w="-714" w:type="dxa"/>
        <w:tblLook w:val="04A0" w:firstRow="1" w:lastRow="0" w:firstColumn="1" w:lastColumn="0" w:noHBand="0" w:noVBand="1"/>
      </w:tblPr>
      <w:tblGrid>
        <w:gridCol w:w="5240"/>
        <w:gridCol w:w="5534"/>
        <w:gridCol w:w="6095"/>
        <w:gridCol w:w="5528"/>
      </w:tblGrid>
      <w:tr w:rsidR="00134F5E" w:rsidRPr="00217352" w14:paraId="6A207CB0" w14:textId="77777777" w:rsidTr="00DD5ECC">
        <w:trPr>
          <w:trHeight w:val="450"/>
        </w:trPr>
        <w:tc>
          <w:tcPr>
            <w:tcW w:w="5240" w:type="dxa"/>
            <w:shd w:val="clear" w:color="auto" w:fill="D9D9D9" w:themeFill="background1" w:themeFillShade="D9"/>
          </w:tcPr>
          <w:p w14:paraId="30FC07EE" w14:textId="77777777" w:rsidR="00134F5E" w:rsidRPr="00217352" w:rsidRDefault="00134F5E" w:rsidP="00961985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PROJETS</w:t>
            </w:r>
          </w:p>
        </w:tc>
        <w:tc>
          <w:tcPr>
            <w:tcW w:w="5534" w:type="dxa"/>
            <w:shd w:val="clear" w:color="auto" w:fill="D9D9D9" w:themeFill="background1" w:themeFillShade="D9"/>
          </w:tcPr>
          <w:p w14:paraId="4FC90063" w14:textId="77777777" w:rsidR="00134F5E" w:rsidRPr="00217352" w:rsidRDefault="00134F5E" w:rsidP="00961985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RÉALISÉES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6D20C861" w14:textId="77777777" w:rsidR="00134F5E" w:rsidRPr="00217352" w:rsidRDefault="00134F5E" w:rsidP="00961985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PRÉVUES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213357E8" w14:textId="59B321B9" w:rsidR="00134F5E" w:rsidRPr="00217352" w:rsidRDefault="00134F5E" w:rsidP="00961985">
            <w:pPr>
              <w:ind w:right="171"/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SERVICE RESSOURCE</w:t>
            </w:r>
          </w:p>
        </w:tc>
      </w:tr>
      <w:tr w:rsidR="00134F5E" w:rsidRPr="00217352" w14:paraId="7F2FC47C" w14:textId="77777777" w:rsidTr="00134F5E">
        <w:trPr>
          <w:trHeight w:val="450"/>
        </w:trPr>
        <w:tc>
          <w:tcPr>
            <w:tcW w:w="5240" w:type="dxa"/>
          </w:tcPr>
          <w:p w14:paraId="7B5C586E" w14:textId="77777777" w:rsidR="00134F5E" w:rsidRPr="00217352" w:rsidRDefault="00134F5E" w:rsidP="00267DE0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4.1.1. Proposer à la CCATM de rédiger une charte de l'urbanisme en collaboration avec le Service urbanisme</w:t>
            </w:r>
          </w:p>
          <w:p w14:paraId="20B974C4" w14:textId="77777777" w:rsidR="00134F5E" w:rsidRPr="00217352" w:rsidRDefault="00134F5E" w:rsidP="00267DE0">
            <w:pPr>
              <w:rPr>
                <w:b/>
                <w:bCs/>
              </w:rPr>
            </w:pPr>
          </w:p>
        </w:tc>
        <w:tc>
          <w:tcPr>
            <w:tcW w:w="5534" w:type="dxa"/>
          </w:tcPr>
          <w:p w14:paraId="05C13FF9" w14:textId="3D2D7F32" w:rsidR="00134F5E" w:rsidRPr="00217352" w:rsidRDefault="00D34B2F" w:rsidP="00DD5ECC">
            <w:pPr>
              <w:pStyle w:val="Paragraphedeliste"/>
              <w:numPr>
                <w:ilvl w:val="0"/>
                <w:numId w:val="20"/>
              </w:numPr>
            </w:pPr>
            <w:r w:rsidRPr="00217352">
              <w:t xml:space="preserve">À </w:t>
            </w:r>
            <w:r w:rsidR="00134F5E" w:rsidRPr="00217352">
              <w:t>réaliser</w:t>
            </w:r>
          </w:p>
        </w:tc>
        <w:tc>
          <w:tcPr>
            <w:tcW w:w="6095" w:type="dxa"/>
          </w:tcPr>
          <w:p w14:paraId="61BFF2D8" w14:textId="3D99C53C" w:rsidR="00134F5E" w:rsidRPr="00217352" w:rsidRDefault="00D34B2F" w:rsidP="00DD5ECC">
            <w:pPr>
              <w:pStyle w:val="Paragraphedeliste"/>
              <w:numPr>
                <w:ilvl w:val="0"/>
                <w:numId w:val="20"/>
              </w:numPr>
            </w:pPr>
            <w:r w:rsidRPr="00217352">
              <w:t>À réaliser</w:t>
            </w:r>
          </w:p>
        </w:tc>
        <w:tc>
          <w:tcPr>
            <w:tcW w:w="5528" w:type="dxa"/>
          </w:tcPr>
          <w:p w14:paraId="380C1624" w14:textId="77777777" w:rsidR="00134F5E" w:rsidRPr="00217352" w:rsidRDefault="00134F5E" w:rsidP="00267DE0">
            <w:pPr>
              <w:ind w:right="171"/>
              <w:jc w:val="center"/>
            </w:pPr>
            <w:r w:rsidRPr="00217352">
              <w:t>Service Urbanisme</w:t>
            </w:r>
          </w:p>
        </w:tc>
      </w:tr>
      <w:tr w:rsidR="00134F5E" w:rsidRPr="00217352" w14:paraId="2C5BF1A3" w14:textId="77777777" w:rsidTr="00134F5E">
        <w:trPr>
          <w:trHeight w:val="450"/>
        </w:trPr>
        <w:tc>
          <w:tcPr>
            <w:tcW w:w="5240" w:type="dxa"/>
          </w:tcPr>
          <w:p w14:paraId="6691D263" w14:textId="77777777" w:rsidR="00134F5E" w:rsidRPr="00217352" w:rsidRDefault="00134F5E" w:rsidP="00267DE0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4.1.2. Améliorer le suivi des infractions urbanistiques</w:t>
            </w:r>
          </w:p>
          <w:p w14:paraId="03411E39" w14:textId="77777777" w:rsidR="00134F5E" w:rsidRPr="00217352" w:rsidRDefault="00134F5E" w:rsidP="00267DE0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534" w:type="dxa"/>
          </w:tcPr>
          <w:p w14:paraId="743126A7" w14:textId="77777777" w:rsidR="00134F5E" w:rsidRPr="00217352" w:rsidRDefault="00134F5E" w:rsidP="00DD5ECC">
            <w:pPr>
              <w:pStyle w:val="Paragraphedeliste"/>
              <w:numPr>
                <w:ilvl w:val="0"/>
                <w:numId w:val="20"/>
              </w:numPr>
            </w:pPr>
            <w:r w:rsidRPr="00217352">
              <w:t xml:space="preserve">Agent en cours de formation </w:t>
            </w:r>
          </w:p>
        </w:tc>
        <w:tc>
          <w:tcPr>
            <w:tcW w:w="6095" w:type="dxa"/>
          </w:tcPr>
          <w:p w14:paraId="766D7781" w14:textId="39B8A35E" w:rsidR="00134F5E" w:rsidRPr="00217352" w:rsidRDefault="00134F5E" w:rsidP="00267DE0">
            <w:pPr>
              <w:pStyle w:val="Paragraphedeliste"/>
              <w:numPr>
                <w:ilvl w:val="0"/>
                <w:numId w:val="20"/>
              </w:numPr>
            </w:pPr>
            <w:r w:rsidRPr="00217352">
              <w:t>Présentation au Collège des dossiers en cours et d’une méthodologie de suivi adaptée afin d’éviter toute « chasse aux sorcières »</w:t>
            </w:r>
          </w:p>
          <w:p w14:paraId="608E81AD" w14:textId="77777777" w:rsidR="00134F5E" w:rsidRPr="00217352" w:rsidRDefault="00134F5E" w:rsidP="00DD5ECC">
            <w:pPr>
              <w:pStyle w:val="Paragraphedeliste"/>
              <w:numPr>
                <w:ilvl w:val="0"/>
                <w:numId w:val="20"/>
              </w:numPr>
            </w:pPr>
            <w:r w:rsidRPr="00217352">
              <w:t>Réflexion sur le fait de créer un règlement-taxe sur la régularisation des infractions urbanistiques</w:t>
            </w:r>
          </w:p>
        </w:tc>
        <w:tc>
          <w:tcPr>
            <w:tcW w:w="5528" w:type="dxa"/>
          </w:tcPr>
          <w:p w14:paraId="0302AC17" w14:textId="77777777" w:rsidR="00134F5E" w:rsidRPr="00217352" w:rsidRDefault="00134F5E" w:rsidP="00267DE0">
            <w:pPr>
              <w:ind w:right="171"/>
              <w:jc w:val="center"/>
            </w:pPr>
            <w:r w:rsidRPr="00217352">
              <w:t>Chimène Morphée</w:t>
            </w:r>
          </w:p>
          <w:p w14:paraId="189096E5" w14:textId="77777777" w:rsidR="00134F5E" w:rsidRPr="00217352" w:rsidRDefault="00134F5E" w:rsidP="00267DE0">
            <w:pPr>
              <w:ind w:right="171"/>
              <w:jc w:val="center"/>
            </w:pPr>
          </w:p>
          <w:p w14:paraId="4FEA879A" w14:textId="77777777" w:rsidR="00134F5E" w:rsidRPr="00217352" w:rsidRDefault="00134F5E" w:rsidP="00267DE0">
            <w:pPr>
              <w:ind w:right="171"/>
              <w:jc w:val="center"/>
            </w:pPr>
          </w:p>
          <w:p w14:paraId="736108E4" w14:textId="77777777" w:rsidR="00134F5E" w:rsidRPr="00217352" w:rsidRDefault="00134F5E" w:rsidP="00267DE0">
            <w:pPr>
              <w:ind w:right="171"/>
              <w:jc w:val="center"/>
            </w:pPr>
            <w:r w:rsidRPr="00217352">
              <w:t xml:space="preserve">Nicolas Ingelrelst </w:t>
            </w:r>
          </w:p>
        </w:tc>
      </w:tr>
    </w:tbl>
    <w:p w14:paraId="70ACCC18" w14:textId="77777777" w:rsidR="00F83AA0" w:rsidRPr="00217352" w:rsidRDefault="00F83AA0" w:rsidP="008F0CE8">
      <w:pPr>
        <w:pStyle w:val="Titre3"/>
      </w:pPr>
    </w:p>
    <w:p w14:paraId="0490F4D3" w14:textId="31143E75" w:rsidR="00AE7C9C" w:rsidRPr="00217352" w:rsidRDefault="00AE7C9C" w:rsidP="008F0CE8">
      <w:pPr>
        <w:pStyle w:val="Titre3"/>
        <w:rPr>
          <w:i/>
          <w:iCs/>
        </w:rPr>
      </w:pPr>
      <w:r w:rsidRPr="00217352">
        <w:t>Objectif opérationnel 4.2 – Développer une politique énergétique responsable</w:t>
      </w:r>
    </w:p>
    <w:p w14:paraId="315A038B" w14:textId="77777777" w:rsidR="00AE7C9C" w:rsidRPr="00217352" w:rsidRDefault="00AE7C9C" w:rsidP="00A116B7">
      <w:pPr>
        <w:rPr>
          <w:i/>
          <w:iCs/>
        </w:rPr>
      </w:pPr>
    </w:p>
    <w:tbl>
      <w:tblPr>
        <w:tblStyle w:val="Grilledutableau"/>
        <w:tblW w:w="22397" w:type="dxa"/>
        <w:tblInd w:w="-714" w:type="dxa"/>
        <w:tblLook w:val="04A0" w:firstRow="1" w:lastRow="0" w:firstColumn="1" w:lastColumn="0" w:noHBand="0" w:noVBand="1"/>
      </w:tblPr>
      <w:tblGrid>
        <w:gridCol w:w="5240"/>
        <w:gridCol w:w="5534"/>
        <w:gridCol w:w="6095"/>
        <w:gridCol w:w="5528"/>
      </w:tblGrid>
      <w:tr w:rsidR="00134F5E" w:rsidRPr="00217352" w14:paraId="4F43384C" w14:textId="77777777" w:rsidTr="005E4EF2">
        <w:trPr>
          <w:trHeight w:val="450"/>
        </w:trPr>
        <w:tc>
          <w:tcPr>
            <w:tcW w:w="5240" w:type="dxa"/>
            <w:shd w:val="clear" w:color="auto" w:fill="D9D9D9" w:themeFill="background1" w:themeFillShade="D9"/>
          </w:tcPr>
          <w:p w14:paraId="6546CA6E" w14:textId="77777777" w:rsidR="00134F5E" w:rsidRPr="00217352" w:rsidRDefault="00134F5E" w:rsidP="00961985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PROJETS</w:t>
            </w:r>
          </w:p>
        </w:tc>
        <w:tc>
          <w:tcPr>
            <w:tcW w:w="5534" w:type="dxa"/>
            <w:shd w:val="clear" w:color="auto" w:fill="D9D9D9" w:themeFill="background1" w:themeFillShade="D9"/>
          </w:tcPr>
          <w:p w14:paraId="67D0BD1E" w14:textId="77777777" w:rsidR="00134F5E" w:rsidRPr="00217352" w:rsidRDefault="00134F5E" w:rsidP="00961985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RÉALISÉES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4DF41BF6" w14:textId="77777777" w:rsidR="00134F5E" w:rsidRPr="00217352" w:rsidRDefault="00134F5E" w:rsidP="00961985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PRÉVUES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70FA38FF" w14:textId="77777777" w:rsidR="00134F5E" w:rsidRPr="00217352" w:rsidRDefault="00134F5E" w:rsidP="00961985">
            <w:pPr>
              <w:ind w:right="171"/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PERSONNE/SERVICE RESSOURCE</w:t>
            </w:r>
          </w:p>
        </w:tc>
      </w:tr>
      <w:tr w:rsidR="00F6375B" w:rsidRPr="00217352" w14:paraId="65BA1255" w14:textId="77777777" w:rsidTr="00134F5E">
        <w:trPr>
          <w:trHeight w:val="450"/>
        </w:trPr>
        <w:tc>
          <w:tcPr>
            <w:tcW w:w="5240" w:type="dxa"/>
          </w:tcPr>
          <w:p w14:paraId="60D395F9" w14:textId="63E04969" w:rsidR="00F6375B" w:rsidRPr="00217352" w:rsidRDefault="00F6375B" w:rsidP="00F6375B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4.2.1. Créer un</w:t>
            </w:r>
            <w:r w:rsidR="00FA5AE9" w:rsidRPr="00217352">
              <w:rPr>
                <w:rFonts w:cs="Calibri"/>
                <w:b/>
                <w:bCs/>
                <w:color w:val="000000"/>
              </w:rPr>
              <w:t>e</w:t>
            </w:r>
            <w:r w:rsidRPr="00217352">
              <w:rPr>
                <w:rFonts w:cs="Calibri"/>
                <w:b/>
                <w:bCs/>
                <w:color w:val="000000"/>
              </w:rPr>
              <w:t xml:space="preserve"> éco-team composée du personnel de l'Administration communale et du CPAS</w:t>
            </w:r>
          </w:p>
          <w:p w14:paraId="302D4D8C" w14:textId="77777777" w:rsidR="00F6375B" w:rsidRPr="00217352" w:rsidRDefault="00F6375B" w:rsidP="00F6375B">
            <w:pPr>
              <w:rPr>
                <w:b/>
                <w:bCs/>
              </w:rPr>
            </w:pPr>
          </w:p>
        </w:tc>
        <w:tc>
          <w:tcPr>
            <w:tcW w:w="5534" w:type="dxa"/>
          </w:tcPr>
          <w:p w14:paraId="5504B067" w14:textId="2E6D3C67" w:rsidR="00F6375B" w:rsidRPr="00217352" w:rsidRDefault="00F6375B" w:rsidP="00F6375B">
            <w:pPr>
              <w:pStyle w:val="Paragraphedeliste"/>
              <w:numPr>
                <w:ilvl w:val="0"/>
                <w:numId w:val="28"/>
              </w:numPr>
            </w:pPr>
            <w:r w:rsidRPr="00217352">
              <w:t>Un</w:t>
            </w:r>
            <w:r w:rsidR="00FA5AE9" w:rsidRPr="00217352">
              <w:t>e</w:t>
            </w:r>
            <w:r w:rsidRPr="00217352">
              <w:t xml:space="preserve"> éco-team a été créé</w:t>
            </w:r>
          </w:p>
        </w:tc>
        <w:tc>
          <w:tcPr>
            <w:tcW w:w="6095" w:type="dxa"/>
          </w:tcPr>
          <w:p w14:paraId="2FF03044" w14:textId="733EFAC2" w:rsidR="00F6375B" w:rsidRPr="00217352" w:rsidRDefault="00F6375B" w:rsidP="00EB3E10">
            <w:pPr>
              <w:jc w:val="center"/>
            </w:pPr>
            <w:r w:rsidRPr="00217352">
              <w:t>/</w:t>
            </w:r>
          </w:p>
        </w:tc>
        <w:tc>
          <w:tcPr>
            <w:tcW w:w="5528" w:type="dxa"/>
          </w:tcPr>
          <w:p w14:paraId="303A518F" w14:textId="33DE9D6C" w:rsidR="00F6375B" w:rsidRPr="00217352" w:rsidRDefault="00F6375B" w:rsidP="00F6375B">
            <w:pPr>
              <w:ind w:right="171"/>
              <w:jc w:val="center"/>
              <w:rPr>
                <w:highlight w:val="yellow"/>
              </w:rPr>
            </w:pPr>
            <w:r w:rsidRPr="00217352">
              <w:t>Service Environnement</w:t>
            </w:r>
          </w:p>
        </w:tc>
      </w:tr>
      <w:tr w:rsidR="00F6375B" w:rsidRPr="00217352" w14:paraId="3DFF1567" w14:textId="77777777" w:rsidTr="00134F5E">
        <w:trPr>
          <w:trHeight w:val="831"/>
        </w:trPr>
        <w:tc>
          <w:tcPr>
            <w:tcW w:w="5240" w:type="dxa"/>
          </w:tcPr>
          <w:p w14:paraId="2E5E2D28" w14:textId="77777777" w:rsidR="00F6375B" w:rsidRPr="00217352" w:rsidRDefault="00F6375B" w:rsidP="00F6375B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4.2.2. Etablir le relevé thermographique du territoire communal</w:t>
            </w:r>
          </w:p>
          <w:p w14:paraId="6DF72F0C" w14:textId="77777777" w:rsidR="00F6375B" w:rsidRPr="00217352" w:rsidRDefault="00F6375B" w:rsidP="00F6375B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534" w:type="dxa"/>
          </w:tcPr>
          <w:p w14:paraId="3ED4BF31" w14:textId="369ACB09" w:rsidR="00F6375B" w:rsidRPr="00217352" w:rsidRDefault="00F6375B" w:rsidP="00EB3E10">
            <w:pPr>
              <w:pStyle w:val="Paragraphedeliste"/>
              <w:ind w:left="-98"/>
              <w:jc w:val="center"/>
            </w:pPr>
            <w:r w:rsidRPr="00217352">
              <w:t>/</w:t>
            </w:r>
          </w:p>
        </w:tc>
        <w:tc>
          <w:tcPr>
            <w:tcW w:w="6095" w:type="dxa"/>
          </w:tcPr>
          <w:p w14:paraId="02B7A0EF" w14:textId="6B6BD93B" w:rsidR="00F6375B" w:rsidRPr="00217352" w:rsidRDefault="00F6375B" w:rsidP="00EB3E10">
            <w:pPr>
              <w:pStyle w:val="Paragraphedeliste"/>
              <w:ind w:left="0"/>
              <w:jc w:val="center"/>
            </w:pPr>
            <w:r w:rsidRPr="00217352">
              <w:t>/</w:t>
            </w:r>
          </w:p>
        </w:tc>
        <w:tc>
          <w:tcPr>
            <w:tcW w:w="5528" w:type="dxa"/>
          </w:tcPr>
          <w:p w14:paraId="402D2BB6" w14:textId="7AA79377" w:rsidR="00F6375B" w:rsidRPr="00217352" w:rsidRDefault="00F6375B" w:rsidP="00F6375B">
            <w:pPr>
              <w:ind w:right="171"/>
              <w:jc w:val="center"/>
              <w:rPr>
                <w:highlight w:val="yellow"/>
              </w:rPr>
            </w:pPr>
            <w:r w:rsidRPr="00217352">
              <w:t>/</w:t>
            </w:r>
          </w:p>
        </w:tc>
      </w:tr>
      <w:tr w:rsidR="00F6375B" w:rsidRPr="00217352" w14:paraId="5C052C50" w14:textId="77777777" w:rsidTr="00134F5E">
        <w:trPr>
          <w:trHeight w:val="450"/>
        </w:trPr>
        <w:tc>
          <w:tcPr>
            <w:tcW w:w="5240" w:type="dxa"/>
          </w:tcPr>
          <w:p w14:paraId="7DE4D9EB" w14:textId="77777777" w:rsidR="00F6375B" w:rsidRPr="00217352" w:rsidRDefault="00F6375B" w:rsidP="00F6375B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4.2.3. Avoir un centre de compostage pour les déchets organiques du Service environnement</w:t>
            </w:r>
          </w:p>
          <w:p w14:paraId="4F8913D7" w14:textId="77777777" w:rsidR="00F6375B" w:rsidRPr="00217352" w:rsidRDefault="00F6375B" w:rsidP="00F6375B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534" w:type="dxa"/>
          </w:tcPr>
          <w:p w14:paraId="58CB0887" w14:textId="77777777" w:rsidR="00F6375B" w:rsidRPr="00217352" w:rsidRDefault="00F6375B" w:rsidP="00F6375B">
            <w:pPr>
              <w:pStyle w:val="Paragraphedeliste"/>
              <w:numPr>
                <w:ilvl w:val="0"/>
                <w:numId w:val="20"/>
              </w:numPr>
            </w:pPr>
            <w:r w:rsidRPr="00217352">
              <w:t>Centre de compostage opérationnel depuis 2010</w:t>
            </w:r>
          </w:p>
        </w:tc>
        <w:tc>
          <w:tcPr>
            <w:tcW w:w="6095" w:type="dxa"/>
          </w:tcPr>
          <w:p w14:paraId="001312B1" w14:textId="77777777" w:rsidR="00F6375B" w:rsidRPr="00217352" w:rsidRDefault="00F6375B" w:rsidP="00F6375B">
            <w:pPr>
              <w:pStyle w:val="Paragraphedeliste"/>
              <w:numPr>
                <w:ilvl w:val="0"/>
                <w:numId w:val="20"/>
              </w:numPr>
            </w:pPr>
            <w:r w:rsidRPr="00217352">
              <w:t>Formation du personnel (nouvel engagé) +</w:t>
            </w:r>
          </w:p>
          <w:p w14:paraId="76C0B623" w14:textId="15F0BA8A" w:rsidR="00F6375B" w:rsidRPr="00217352" w:rsidRDefault="00F6375B" w:rsidP="00F6375B">
            <w:pPr>
              <w:pStyle w:val="Paragraphedeliste"/>
              <w:numPr>
                <w:ilvl w:val="0"/>
                <w:numId w:val="20"/>
              </w:numPr>
            </w:pPr>
            <w:r w:rsidRPr="00217352">
              <w:t>Formation continue Maître composteur</w:t>
            </w:r>
          </w:p>
        </w:tc>
        <w:tc>
          <w:tcPr>
            <w:tcW w:w="5528" w:type="dxa"/>
          </w:tcPr>
          <w:p w14:paraId="7221F4CE" w14:textId="3EF0C807" w:rsidR="00F6375B" w:rsidRPr="00217352" w:rsidRDefault="00F6375B" w:rsidP="00F6375B">
            <w:pPr>
              <w:ind w:right="171"/>
              <w:jc w:val="center"/>
            </w:pPr>
            <w:r w:rsidRPr="00217352">
              <w:t>Service Environnement</w:t>
            </w:r>
          </w:p>
        </w:tc>
      </w:tr>
      <w:tr w:rsidR="00F6375B" w:rsidRPr="00217352" w14:paraId="742BF5D1" w14:textId="77777777" w:rsidTr="00134F5E">
        <w:trPr>
          <w:trHeight w:val="450"/>
        </w:trPr>
        <w:tc>
          <w:tcPr>
            <w:tcW w:w="5240" w:type="dxa"/>
          </w:tcPr>
          <w:p w14:paraId="4D81DA3E" w14:textId="77777777" w:rsidR="00F6375B" w:rsidRPr="00217352" w:rsidRDefault="00F6375B" w:rsidP="00F6375B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 xml:space="preserve">4.2.4. Mettre en place un éclairage public LED ainsi que des panneaux de communication LED </w:t>
            </w:r>
            <w:r w:rsidRPr="00217352">
              <w:rPr>
                <w:rFonts w:cs="Calibri"/>
                <w:b/>
                <w:bCs/>
                <w:color w:val="000000"/>
                <w:sz w:val="28"/>
                <w:szCs w:val="28"/>
                <w:u w:val="single"/>
              </w:rPr>
              <w:t>PCDR</w:t>
            </w:r>
          </w:p>
          <w:p w14:paraId="099E6CEB" w14:textId="77777777" w:rsidR="00F6375B" w:rsidRPr="00217352" w:rsidRDefault="00F6375B" w:rsidP="00F6375B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534" w:type="dxa"/>
          </w:tcPr>
          <w:p w14:paraId="1DC53888" w14:textId="77777777" w:rsidR="00F6375B" w:rsidRPr="00217352" w:rsidRDefault="00F6375B" w:rsidP="00F6375B">
            <w:pPr>
              <w:pStyle w:val="Paragraphedeliste"/>
              <w:numPr>
                <w:ilvl w:val="0"/>
                <w:numId w:val="20"/>
              </w:numPr>
            </w:pPr>
            <w:r w:rsidRPr="00217352">
              <w:t>Marché Public LED lancé</w:t>
            </w:r>
          </w:p>
        </w:tc>
        <w:tc>
          <w:tcPr>
            <w:tcW w:w="6095" w:type="dxa"/>
          </w:tcPr>
          <w:p w14:paraId="321685FC" w14:textId="40D09F67" w:rsidR="00F6375B" w:rsidRPr="00217352" w:rsidRDefault="00F6375B" w:rsidP="00EB3E10">
            <w:pPr>
              <w:pStyle w:val="Paragraphedeliste"/>
              <w:ind w:left="-104"/>
              <w:jc w:val="center"/>
            </w:pPr>
            <w:r w:rsidRPr="00217352">
              <w:t>/</w:t>
            </w:r>
          </w:p>
        </w:tc>
        <w:tc>
          <w:tcPr>
            <w:tcW w:w="5528" w:type="dxa"/>
          </w:tcPr>
          <w:p w14:paraId="2C9575B1" w14:textId="44C08414" w:rsidR="00F6375B" w:rsidRPr="00217352" w:rsidRDefault="00F6375B" w:rsidP="00F6375B">
            <w:pPr>
              <w:ind w:right="171"/>
              <w:jc w:val="center"/>
            </w:pPr>
            <w:r w:rsidRPr="00217352">
              <w:t>/</w:t>
            </w:r>
          </w:p>
        </w:tc>
      </w:tr>
      <w:tr w:rsidR="00F6375B" w:rsidRPr="00217352" w14:paraId="795123E5" w14:textId="77777777" w:rsidTr="00134F5E">
        <w:trPr>
          <w:trHeight w:val="450"/>
        </w:trPr>
        <w:tc>
          <w:tcPr>
            <w:tcW w:w="5240" w:type="dxa"/>
          </w:tcPr>
          <w:p w14:paraId="5582480A" w14:textId="77777777" w:rsidR="00F6375B" w:rsidRPr="00217352" w:rsidRDefault="00F6375B" w:rsidP="00F6375B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4.2.5. Poursuivre le Plan d'action pour l'énergie durable et le climat avec le BEP</w:t>
            </w:r>
          </w:p>
          <w:p w14:paraId="02127DE1" w14:textId="77777777" w:rsidR="00F6375B" w:rsidRPr="00217352" w:rsidRDefault="00F6375B" w:rsidP="00F6375B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534" w:type="dxa"/>
          </w:tcPr>
          <w:p w14:paraId="1A73D6D7" w14:textId="77777777" w:rsidR="00F6375B" w:rsidRPr="00217352" w:rsidRDefault="00F6375B" w:rsidP="00F6375B">
            <w:pPr>
              <w:pStyle w:val="Paragraphedeliste"/>
              <w:numPr>
                <w:ilvl w:val="0"/>
                <w:numId w:val="20"/>
              </w:numPr>
            </w:pPr>
            <w:r w:rsidRPr="00217352">
              <w:t>Coordinateur POLLEC engagé</w:t>
            </w:r>
          </w:p>
        </w:tc>
        <w:tc>
          <w:tcPr>
            <w:tcW w:w="6095" w:type="dxa"/>
          </w:tcPr>
          <w:p w14:paraId="6905AF20" w14:textId="77777777" w:rsidR="00F6375B" w:rsidRPr="00217352" w:rsidRDefault="00F6375B" w:rsidP="00F6375B">
            <w:pPr>
              <w:pStyle w:val="Paragraphedeliste"/>
              <w:numPr>
                <w:ilvl w:val="0"/>
                <w:numId w:val="20"/>
              </w:numPr>
            </w:pPr>
            <w:r w:rsidRPr="00217352">
              <w:t>Appel à projet POLLEC 2022</w:t>
            </w:r>
          </w:p>
        </w:tc>
        <w:tc>
          <w:tcPr>
            <w:tcW w:w="5528" w:type="dxa"/>
          </w:tcPr>
          <w:p w14:paraId="4C71C811" w14:textId="7D4B6FB8" w:rsidR="00F6375B" w:rsidRPr="00217352" w:rsidRDefault="00F6375B" w:rsidP="00F6375B">
            <w:pPr>
              <w:ind w:right="171"/>
              <w:jc w:val="center"/>
            </w:pPr>
            <w:r w:rsidRPr="00217352">
              <w:t xml:space="preserve">Service Energie </w:t>
            </w:r>
          </w:p>
        </w:tc>
      </w:tr>
    </w:tbl>
    <w:p w14:paraId="47039C1C" w14:textId="77777777" w:rsidR="00DD5ECC" w:rsidRPr="00217352" w:rsidRDefault="00DD5ECC" w:rsidP="00A116B7">
      <w:pPr>
        <w:rPr>
          <w:rFonts w:cs="Dubai Medium"/>
          <w:b/>
          <w:bCs/>
          <w:color w:val="A8D08D" w:themeColor="accent6" w:themeTint="99"/>
          <w:u w:val="single"/>
        </w:rPr>
      </w:pPr>
    </w:p>
    <w:p w14:paraId="753E8BB9" w14:textId="094F6C8A" w:rsidR="00AE7C9C" w:rsidRPr="00217352" w:rsidRDefault="00AE7C9C" w:rsidP="00FB0C8D">
      <w:pPr>
        <w:pStyle w:val="Titre3"/>
      </w:pPr>
      <w:r w:rsidRPr="00217352">
        <w:t>Objectif opérationnel 4.3 – Favoriser les actions liées à l’écologie</w:t>
      </w:r>
    </w:p>
    <w:p w14:paraId="7B833B1A" w14:textId="5C253930" w:rsidR="00AE7C9C" w:rsidRPr="00217352" w:rsidRDefault="00AE7C9C" w:rsidP="00A116B7">
      <w:pPr>
        <w:rPr>
          <w:i/>
          <w:iCs/>
        </w:rPr>
      </w:pPr>
    </w:p>
    <w:tbl>
      <w:tblPr>
        <w:tblStyle w:val="Grilledutableau"/>
        <w:tblW w:w="22255" w:type="dxa"/>
        <w:tblInd w:w="-714" w:type="dxa"/>
        <w:tblLook w:val="04A0" w:firstRow="1" w:lastRow="0" w:firstColumn="1" w:lastColumn="0" w:noHBand="0" w:noVBand="1"/>
      </w:tblPr>
      <w:tblGrid>
        <w:gridCol w:w="5240"/>
        <w:gridCol w:w="5534"/>
        <w:gridCol w:w="6095"/>
        <w:gridCol w:w="5386"/>
      </w:tblGrid>
      <w:tr w:rsidR="00134F5E" w:rsidRPr="00217352" w14:paraId="2245D73E" w14:textId="77777777" w:rsidTr="00DD5ECC">
        <w:trPr>
          <w:trHeight w:val="450"/>
        </w:trPr>
        <w:tc>
          <w:tcPr>
            <w:tcW w:w="5240" w:type="dxa"/>
            <w:shd w:val="clear" w:color="auto" w:fill="D9D9D9" w:themeFill="background1" w:themeFillShade="D9"/>
          </w:tcPr>
          <w:p w14:paraId="55C22053" w14:textId="77777777" w:rsidR="00134F5E" w:rsidRPr="00217352" w:rsidRDefault="00134F5E" w:rsidP="00961985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PROJETS</w:t>
            </w:r>
          </w:p>
        </w:tc>
        <w:tc>
          <w:tcPr>
            <w:tcW w:w="5534" w:type="dxa"/>
            <w:shd w:val="clear" w:color="auto" w:fill="D9D9D9" w:themeFill="background1" w:themeFillShade="D9"/>
          </w:tcPr>
          <w:p w14:paraId="135EEECA" w14:textId="77777777" w:rsidR="00134F5E" w:rsidRPr="00217352" w:rsidRDefault="00134F5E" w:rsidP="00961985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RÉALISÉES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3BFB7EAB" w14:textId="77777777" w:rsidR="00134F5E" w:rsidRPr="00217352" w:rsidRDefault="00134F5E" w:rsidP="00961985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PRÉVUES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75444A89" w14:textId="36D7BEB7" w:rsidR="00134F5E" w:rsidRPr="00217352" w:rsidRDefault="00134F5E" w:rsidP="00961985">
            <w:pPr>
              <w:ind w:right="171"/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SERVICE RESSOURCE</w:t>
            </w:r>
          </w:p>
        </w:tc>
      </w:tr>
      <w:tr w:rsidR="00134F5E" w:rsidRPr="00217352" w14:paraId="5C8F5268" w14:textId="77777777" w:rsidTr="00134F5E">
        <w:trPr>
          <w:trHeight w:val="450"/>
        </w:trPr>
        <w:tc>
          <w:tcPr>
            <w:tcW w:w="5240" w:type="dxa"/>
          </w:tcPr>
          <w:p w14:paraId="6C5F2BCE" w14:textId="77777777" w:rsidR="00134F5E" w:rsidRPr="00217352" w:rsidRDefault="00134F5E" w:rsidP="00693C83">
            <w:pPr>
              <w:rPr>
                <w:rFonts w:cs="Calibri"/>
                <w:b/>
                <w:bCs/>
                <w:color w:val="000000"/>
              </w:rPr>
            </w:pPr>
            <w:bookmarkStart w:id="8" w:name="_Hlk100755825"/>
            <w:r w:rsidRPr="00217352">
              <w:rPr>
                <w:rFonts w:cs="Calibri"/>
                <w:b/>
                <w:bCs/>
                <w:color w:val="000000"/>
              </w:rPr>
              <w:t>4.3.1. Etudier la possibilité de créer des éco-pâturages.</w:t>
            </w:r>
          </w:p>
          <w:bookmarkEnd w:id="8"/>
          <w:p w14:paraId="1A206637" w14:textId="77777777" w:rsidR="00134F5E" w:rsidRPr="00217352" w:rsidRDefault="00134F5E" w:rsidP="00693C83">
            <w:pPr>
              <w:rPr>
                <w:b/>
                <w:bCs/>
              </w:rPr>
            </w:pPr>
          </w:p>
        </w:tc>
        <w:tc>
          <w:tcPr>
            <w:tcW w:w="5534" w:type="dxa"/>
          </w:tcPr>
          <w:p w14:paraId="67FE0081" w14:textId="77777777" w:rsidR="00134F5E" w:rsidRPr="00217352" w:rsidRDefault="00134F5E" w:rsidP="00DD5ECC">
            <w:pPr>
              <w:pStyle w:val="Paragraphedeliste"/>
              <w:numPr>
                <w:ilvl w:val="0"/>
                <w:numId w:val="20"/>
              </w:numPr>
            </w:pPr>
            <w:r w:rsidRPr="00217352">
              <w:t>Commande des clôtures</w:t>
            </w:r>
          </w:p>
          <w:p w14:paraId="16663B5E" w14:textId="77777777" w:rsidR="00134F5E" w:rsidRPr="00217352" w:rsidRDefault="00134F5E" w:rsidP="00DD5ECC">
            <w:pPr>
              <w:pStyle w:val="Paragraphedeliste"/>
              <w:numPr>
                <w:ilvl w:val="0"/>
                <w:numId w:val="20"/>
              </w:numPr>
            </w:pPr>
            <w:r w:rsidRPr="00217352">
              <w:t>Subsides + Berger trouvés</w:t>
            </w:r>
          </w:p>
          <w:p w14:paraId="6B004B34" w14:textId="77777777" w:rsidR="00134F5E" w:rsidRPr="00217352" w:rsidRDefault="00134F5E" w:rsidP="00693C83"/>
        </w:tc>
        <w:tc>
          <w:tcPr>
            <w:tcW w:w="6095" w:type="dxa"/>
          </w:tcPr>
          <w:p w14:paraId="055203BA" w14:textId="4F30F050" w:rsidR="00134F5E" w:rsidRPr="00217352" w:rsidRDefault="00134F5E" w:rsidP="00DD5ECC">
            <w:pPr>
              <w:pStyle w:val="Paragraphedeliste"/>
              <w:numPr>
                <w:ilvl w:val="0"/>
                <w:numId w:val="20"/>
              </w:numPr>
            </w:pPr>
            <w:r w:rsidRPr="00217352">
              <w:t>Pose des clôtures + réparation et création d’abri à moutons</w:t>
            </w:r>
          </w:p>
        </w:tc>
        <w:tc>
          <w:tcPr>
            <w:tcW w:w="5386" w:type="dxa"/>
          </w:tcPr>
          <w:p w14:paraId="773EC8C0" w14:textId="6BAFDD9C" w:rsidR="00134F5E" w:rsidRPr="00217352" w:rsidRDefault="009A0581" w:rsidP="00693C83">
            <w:pPr>
              <w:ind w:right="171"/>
              <w:jc w:val="center"/>
            </w:pPr>
            <w:r w:rsidRPr="00217352">
              <w:t>Service Environnement</w:t>
            </w:r>
          </w:p>
        </w:tc>
      </w:tr>
      <w:tr w:rsidR="009A0581" w:rsidRPr="00217352" w14:paraId="4F89362F" w14:textId="77777777" w:rsidTr="00134F5E">
        <w:trPr>
          <w:trHeight w:val="450"/>
        </w:trPr>
        <w:tc>
          <w:tcPr>
            <w:tcW w:w="5240" w:type="dxa"/>
          </w:tcPr>
          <w:p w14:paraId="015944CA" w14:textId="77777777" w:rsidR="009A0581" w:rsidRPr="00217352" w:rsidRDefault="009A0581" w:rsidP="009A0581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4.3.2. Former les enfants de nos écoles communales en 5ème et 6ème primaire à utiliser une vermicompostière</w:t>
            </w:r>
          </w:p>
          <w:p w14:paraId="58B0A72A" w14:textId="77777777" w:rsidR="009A0581" w:rsidRPr="00217352" w:rsidRDefault="009A0581" w:rsidP="009A0581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534" w:type="dxa"/>
          </w:tcPr>
          <w:p w14:paraId="0C09CF6D" w14:textId="77777777" w:rsidR="009A0581" w:rsidRPr="00217352" w:rsidRDefault="009A0581" w:rsidP="009A0581">
            <w:pPr>
              <w:pStyle w:val="Paragraphedeliste"/>
              <w:numPr>
                <w:ilvl w:val="0"/>
                <w:numId w:val="20"/>
              </w:numPr>
            </w:pPr>
            <w:r w:rsidRPr="00217352">
              <w:t xml:space="preserve">5 </w:t>
            </w:r>
            <w:proofErr w:type="spellStart"/>
            <w:r w:rsidRPr="00217352">
              <w:t>ème</w:t>
            </w:r>
            <w:proofErr w:type="spellEnd"/>
            <w:r w:rsidRPr="00217352">
              <w:t xml:space="preserve"> et 6 </w:t>
            </w:r>
            <w:proofErr w:type="spellStart"/>
            <w:r w:rsidRPr="00217352">
              <w:t>ème</w:t>
            </w:r>
            <w:proofErr w:type="spellEnd"/>
            <w:r w:rsidRPr="00217352">
              <w:t xml:space="preserve"> primaire de l’entité (libres et communales)</w:t>
            </w:r>
          </w:p>
          <w:p w14:paraId="6F674D61" w14:textId="77777777" w:rsidR="009A0581" w:rsidRPr="00217352" w:rsidRDefault="009A0581" w:rsidP="009A0581">
            <w:pPr>
              <w:pStyle w:val="Paragraphedeliste"/>
              <w:numPr>
                <w:ilvl w:val="0"/>
                <w:numId w:val="20"/>
              </w:numPr>
            </w:pPr>
            <w:r w:rsidRPr="00217352">
              <w:t>Depuis 2017</w:t>
            </w:r>
          </w:p>
        </w:tc>
        <w:tc>
          <w:tcPr>
            <w:tcW w:w="6095" w:type="dxa"/>
          </w:tcPr>
          <w:p w14:paraId="691078B3" w14:textId="77777777" w:rsidR="009A0581" w:rsidRPr="00217352" w:rsidRDefault="009A0581" w:rsidP="009A0581">
            <w:pPr>
              <w:pStyle w:val="Paragraphedeliste"/>
              <w:numPr>
                <w:ilvl w:val="0"/>
                <w:numId w:val="20"/>
              </w:numPr>
            </w:pPr>
            <w:r w:rsidRPr="00217352">
              <w:t xml:space="preserve">Formation chaque année pour les 6 </w:t>
            </w:r>
            <w:proofErr w:type="spellStart"/>
            <w:r w:rsidRPr="00217352">
              <w:t>ème</w:t>
            </w:r>
            <w:proofErr w:type="spellEnd"/>
            <w:r w:rsidRPr="00217352">
              <w:t xml:space="preserve"> année</w:t>
            </w:r>
          </w:p>
        </w:tc>
        <w:tc>
          <w:tcPr>
            <w:tcW w:w="5386" w:type="dxa"/>
          </w:tcPr>
          <w:p w14:paraId="0BA87EAF" w14:textId="5B371DAF" w:rsidR="009A0581" w:rsidRPr="00217352" w:rsidRDefault="009A0581" w:rsidP="009A0581">
            <w:pPr>
              <w:ind w:right="171"/>
              <w:jc w:val="center"/>
              <w:rPr>
                <w:highlight w:val="yellow"/>
              </w:rPr>
            </w:pPr>
            <w:r w:rsidRPr="00217352">
              <w:t>Service Environnement</w:t>
            </w:r>
          </w:p>
        </w:tc>
      </w:tr>
      <w:tr w:rsidR="009A0581" w:rsidRPr="00217352" w14:paraId="72544F5B" w14:textId="77777777" w:rsidTr="00134F5E">
        <w:trPr>
          <w:trHeight w:val="450"/>
        </w:trPr>
        <w:tc>
          <w:tcPr>
            <w:tcW w:w="5240" w:type="dxa"/>
          </w:tcPr>
          <w:p w14:paraId="5DF09126" w14:textId="77777777" w:rsidR="009A0581" w:rsidRPr="00217352" w:rsidRDefault="009A0581" w:rsidP="009A0581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4.3.3. Créer des zones natures</w:t>
            </w:r>
          </w:p>
          <w:p w14:paraId="70FD441B" w14:textId="77777777" w:rsidR="009A0581" w:rsidRPr="00217352" w:rsidRDefault="009A0581" w:rsidP="009A0581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534" w:type="dxa"/>
          </w:tcPr>
          <w:p w14:paraId="7E56BC2C" w14:textId="77777777" w:rsidR="009A0581" w:rsidRPr="00217352" w:rsidRDefault="009A0581" w:rsidP="009A0581">
            <w:pPr>
              <w:pStyle w:val="Paragraphedeliste"/>
              <w:numPr>
                <w:ilvl w:val="0"/>
                <w:numId w:val="20"/>
              </w:numPr>
            </w:pPr>
            <w:r w:rsidRPr="00217352">
              <w:t>Deux zones sont opérationnelles (parc des dames blanches et plaine de l’eau bleue)</w:t>
            </w:r>
          </w:p>
          <w:p w14:paraId="3F2AAFD4" w14:textId="77A1340D" w:rsidR="00C87ECC" w:rsidRPr="00217352" w:rsidRDefault="00C87ECC" w:rsidP="003A7198">
            <w:pPr>
              <w:pStyle w:val="Paragraphedeliste"/>
            </w:pPr>
          </w:p>
        </w:tc>
        <w:tc>
          <w:tcPr>
            <w:tcW w:w="6095" w:type="dxa"/>
          </w:tcPr>
          <w:p w14:paraId="63A820C5" w14:textId="77777777" w:rsidR="009A0581" w:rsidRPr="00217352" w:rsidRDefault="009A0581" w:rsidP="00EB3E10">
            <w:pPr>
              <w:pStyle w:val="Paragraphedeliste"/>
              <w:ind w:left="0"/>
              <w:jc w:val="center"/>
            </w:pPr>
            <w:r w:rsidRPr="00217352">
              <w:lastRenderedPageBreak/>
              <w:t>/</w:t>
            </w:r>
          </w:p>
        </w:tc>
        <w:tc>
          <w:tcPr>
            <w:tcW w:w="5386" w:type="dxa"/>
          </w:tcPr>
          <w:p w14:paraId="046111C1" w14:textId="37847808" w:rsidR="009A0581" w:rsidRPr="00217352" w:rsidRDefault="009A0581" w:rsidP="009A0581">
            <w:pPr>
              <w:ind w:right="171"/>
              <w:jc w:val="center"/>
            </w:pPr>
            <w:r w:rsidRPr="00217352">
              <w:t>Service Environnement</w:t>
            </w:r>
          </w:p>
        </w:tc>
      </w:tr>
      <w:tr w:rsidR="00134F5E" w:rsidRPr="00217352" w14:paraId="4545C33B" w14:textId="77777777" w:rsidTr="00134F5E">
        <w:trPr>
          <w:trHeight w:val="450"/>
        </w:trPr>
        <w:tc>
          <w:tcPr>
            <w:tcW w:w="5240" w:type="dxa"/>
          </w:tcPr>
          <w:p w14:paraId="27755A16" w14:textId="77777777" w:rsidR="00134F5E" w:rsidRPr="00217352" w:rsidRDefault="00134F5E" w:rsidP="00693C83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4.3.4. Entretenir et réadapter les cours d'eaux</w:t>
            </w:r>
          </w:p>
          <w:p w14:paraId="5C0DB391" w14:textId="77777777" w:rsidR="00134F5E" w:rsidRPr="00217352" w:rsidRDefault="00134F5E" w:rsidP="00693C83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534" w:type="dxa"/>
          </w:tcPr>
          <w:p w14:paraId="08D61109" w14:textId="685C0097" w:rsidR="00134F5E" w:rsidRPr="00217352" w:rsidRDefault="00134F5E" w:rsidP="00693C83">
            <w:pPr>
              <w:pStyle w:val="Paragraphedeliste"/>
              <w:numPr>
                <w:ilvl w:val="0"/>
                <w:numId w:val="20"/>
              </w:numPr>
            </w:pPr>
            <w:r w:rsidRPr="00217352">
              <w:t xml:space="preserve">Traitement écologique réalisé pour le Warichet et le </w:t>
            </w:r>
            <w:proofErr w:type="spellStart"/>
            <w:r w:rsidRPr="00217352">
              <w:t>Mehaigne</w:t>
            </w:r>
            <w:proofErr w:type="spellEnd"/>
          </w:p>
          <w:p w14:paraId="1CC69243" w14:textId="77777777" w:rsidR="00134F5E" w:rsidRPr="00217352" w:rsidRDefault="00134F5E" w:rsidP="00DD5ECC">
            <w:pPr>
              <w:pStyle w:val="Paragraphedeliste"/>
              <w:numPr>
                <w:ilvl w:val="0"/>
                <w:numId w:val="20"/>
              </w:numPr>
            </w:pPr>
            <w:r w:rsidRPr="00217352">
              <w:t>Contrat de rivière</w:t>
            </w:r>
          </w:p>
          <w:p w14:paraId="175838A0" w14:textId="2C8F9EA9" w:rsidR="00BC7526" w:rsidRPr="00217352" w:rsidRDefault="00BC7526" w:rsidP="00BC7526">
            <w:pPr>
              <w:pStyle w:val="Paragraphedeliste"/>
            </w:pPr>
          </w:p>
        </w:tc>
        <w:tc>
          <w:tcPr>
            <w:tcW w:w="6095" w:type="dxa"/>
          </w:tcPr>
          <w:p w14:paraId="2E810800" w14:textId="77777777" w:rsidR="00134F5E" w:rsidRPr="00217352" w:rsidRDefault="00134F5E" w:rsidP="00DD5ECC">
            <w:pPr>
              <w:pStyle w:val="Paragraphedeliste"/>
              <w:numPr>
                <w:ilvl w:val="0"/>
                <w:numId w:val="20"/>
              </w:numPr>
            </w:pPr>
            <w:r w:rsidRPr="00217352">
              <w:t>Suivi de la fertilisation des deux cours d’eau</w:t>
            </w:r>
          </w:p>
        </w:tc>
        <w:tc>
          <w:tcPr>
            <w:tcW w:w="5386" w:type="dxa"/>
          </w:tcPr>
          <w:p w14:paraId="12F7E14B" w14:textId="32E5D87A" w:rsidR="00134F5E" w:rsidRPr="00217352" w:rsidRDefault="009A0581" w:rsidP="00693C83">
            <w:pPr>
              <w:ind w:right="171"/>
              <w:jc w:val="center"/>
            </w:pPr>
            <w:r w:rsidRPr="00217352">
              <w:t xml:space="preserve">Service Energie </w:t>
            </w:r>
          </w:p>
        </w:tc>
      </w:tr>
      <w:tr w:rsidR="00134F5E" w:rsidRPr="00217352" w14:paraId="10F8FE63" w14:textId="77777777" w:rsidTr="00134F5E">
        <w:trPr>
          <w:trHeight w:val="450"/>
        </w:trPr>
        <w:tc>
          <w:tcPr>
            <w:tcW w:w="5240" w:type="dxa"/>
          </w:tcPr>
          <w:p w14:paraId="205F9995" w14:textId="77777777" w:rsidR="00134F5E" w:rsidRPr="00217352" w:rsidRDefault="00134F5E" w:rsidP="00693C83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4.3.5. Favoriser les plantes indigènes et vivaces dans les plantations communales</w:t>
            </w:r>
          </w:p>
          <w:p w14:paraId="0E93B93B" w14:textId="77777777" w:rsidR="00134F5E" w:rsidRPr="00217352" w:rsidRDefault="00134F5E" w:rsidP="00693C83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534" w:type="dxa"/>
          </w:tcPr>
          <w:p w14:paraId="5435C694" w14:textId="77777777" w:rsidR="00134F5E" w:rsidRPr="00217352" w:rsidRDefault="00134F5E" w:rsidP="00DD5ECC">
            <w:pPr>
              <w:pStyle w:val="Paragraphedeliste"/>
              <w:numPr>
                <w:ilvl w:val="0"/>
                <w:numId w:val="20"/>
              </w:numPr>
            </w:pPr>
            <w:r w:rsidRPr="00217352">
              <w:t>Depuis 2018</w:t>
            </w:r>
          </w:p>
        </w:tc>
        <w:tc>
          <w:tcPr>
            <w:tcW w:w="6095" w:type="dxa"/>
          </w:tcPr>
          <w:p w14:paraId="2E0FF3CF" w14:textId="77777777" w:rsidR="00134F5E" w:rsidRPr="00217352" w:rsidRDefault="00134F5E" w:rsidP="00DD5ECC">
            <w:pPr>
              <w:pStyle w:val="Paragraphedeliste"/>
              <w:numPr>
                <w:ilvl w:val="0"/>
                <w:numId w:val="20"/>
              </w:numPr>
            </w:pPr>
            <w:r w:rsidRPr="00217352">
              <w:t>Continuer l’opération</w:t>
            </w:r>
          </w:p>
        </w:tc>
        <w:tc>
          <w:tcPr>
            <w:tcW w:w="5386" w:type="dxa"/>
          </w:tcPr>
          <w:p w14:paraId="37BAE533" w14:textId="58FA842B" w:rsidR="00134F5E" w:rsidRPr="00217352" w:rsidRDefault="009A0581" w:rsidP="00693C83">
            <w:pPr>
              <w:ind w:right="171"/>
              <w:jc w:val="center"/>
            </w:pPr>
            <w:r w:rsidRPr="00217352">
              <w:t>Service Environnement</w:t>
            </w:r>
          </w:p>
        </w:tc>
      </w:tr>
      <w:tr w:rsidR="00134F5E" w:rsidRPr="00217352" w14:paraId="6A9C1ED6" w14:textId="77777777" w:rsidTr="00134F5E">
        <w:trPr>
          <w:trHeight w:val="450"/>
        </w:trPr>
        <w:tc>
          <w:tcPr>
            <w:tcW w:w="5240" w:type="dxa"/>
          </w:tcPr>
          <w:p w14:paraId="3B43E3BF" w14:textId="77777777" w:rsidR="00134F5E" w:rsidRPr="00217352" w:rsidRDefault="00134F5E" w:rsidP="00693C83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4.3.6. Arroser les plantations communales avec de l'eau de pluie</w:t>
            </w:r>
          </w:p>
          <w:p w14:paraId="3684F0AD" w14:textId="77777777" w:rsidR="00134F5E" w:rsidRPr="00217352" w:rsidRDefault="00134F5E" w:rsidP="00693C83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534" w:type="dxa"/>
          </w:tcPr>
          <w:p w14:paraId="2511F1F8" w14:textId="1D9E24F5" w:rsidR="00134F5E" w:rsidRPr="00217352" w:rsidRDefault="00134F5E" w:rsidP="00DD5ECC">
            <w:pPr>
              <w:pStyle w:val="Paragraphedeliste"/>
              <w:numPr>
                <w:ilvl w:val="0"/>
                <w:numId w:val="20"/>
              </w:numPr>
            </w:pPr>
            <w:r w:rsidRPr="00217352">
              <w:t>Réalisé pendant 5 ans puis arrêté car groupe hydrophore en panne (bibliothèque)</w:t>
            </w:r>
          </w:p>
        </w:tc>
        <w:tc>
          <w:tcPr>
            <w:tcW w:w="6095" w:type="dxa"/>
          </w:tcPr>
          <w:p w14:paraId="3C7C77C2" w14:textId="77777777" w:rsidR="00134F5E" w:rsidRPr="00217352" w:rsidRDefault="00134F5E" w:rsidP="00DD5ECC">
            <w:pPr>
              <w:pStyle w:val="Paragraphedeliste"/>
              <w:numPr>
                <w:ilvl w:val="0"/>
                <w:numId w:val="20"/>
              </w:numPr>
            </w:pPr>
            <w:r w:rsidRPr="00217352">
              <w:t>Régler le problème du groupe (voir travaux)</w:t>
            </w:r>
          </w:p>
        </w:tc>
        <w:tc>
          <w:tcPr>
            <w:tcW w:w="5386" w:type="dxa"/>
          </w:tcPr>
          <w:p w14:paraId="5B88D043" w14:textId="1E2D6131" w:rsidR="00134F5E" w:rsidRPr="00217352" w:rsidRDefault="009A0581" w:rsidP="00693C83">
            <w:pPr>
              <w:ind w:right="171"/>
              <w:jc w:val="center"/>
            </w:pPr>
            <w:r w:rsidRPr="00217352">
              <w:t>/</w:t>
            </w:r>
          </w:p>
        </w:tc>
      </w:tr>
      <w:tr w:rsidR="009A0581" w:rsidRPr="00217352" w14:paraId="7EBDFC4A" w14:textId="77777777" w:rsidTr="00134F5E">
        <w:trPr>
          <w:trHeight w:val="450"/>
        </w:trPr>
        <w:tc>
          <w:tcPr>
            <w:tcW w:w="5240" w:type="dxa"/>
          </w:tcPr>
          <w:p w14:paraId="0257D5B5" w14:textId="77777777" w:rsidR="009A0581" w:rsidRPr="00217352" w:rsidRDefault="009A0581" w:rsidP="009A0581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4.3.7. Favoriser la biodiversité sur le territoire (Plan Maya et PCDN)</w:t>
            </w:r>
          </w:p>
          <w:p w14:paraId="7EAE2BAF" w14:textId="77777777" w:rsidR="009A0581" w:rsidRPr="00217352" w:rsidRDefault="009A0581" w:rsidP="009A0581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534" w:type="dxa"/>
          </w:tcPr>
          <w:p w14:paraId="7ACEDBD9" w14:textId="77777777" w:rsidR="009A0581" w:rsidRPr="00217352" w:rsidRDefault="009A0581" w:rsidP="009A0581">
            <w:pPr>
              <w:pStyle w:val="Paragraphedeliste"/>
              <w:numPr>
                <w:ilvl w:val="0"/>
                <w:numId w:val="20"/>
              </w:numPr>
            </w:pPr>
            <w:r w:rsidRPr="00217352">
              <w:t>Adhésion au projet « Une naissance un arbre » ;</w:t>
            </w:r>
          </w:p>
          <w:p w14:paraId="447CF9E1" w14:textId="5E0FF230" w:rsidR="009A0581" w:rsidRPr="00217352" w:rsidRDefault="009A0581" w:rsidP="009A0581">
            <w:pPr>
              <w:pStyle w:val="Paragraphedeliste"/>
              <w:numPr>
                <w:ilvl w:val="0"/>
                <w:numId w:val="20"/>
              </w:numPr>
            </w:pPr>
            <w:r w:rsidRPr="00217352">
              <w:t xml:space="preserve">Participation à </w:t>
            </w:r>
            <w:r w:rsidR="005C6EEE" w:rsidRPr="00217352">
              <w:t>Wallonie</w:t>
            </w:r>
            <w:r w:rsidRPr="00217352">
              <w:t xml:space="preserve"> en fleurs</w:t>
            </w:r>
          </w:p>
          <w:p w14:paraId="098B0E13" w14:textId="1677F6B3" w:rsidR="009A0581" w:rsidRPr="00217352" w:rsidRDefault="009A0581" w:rsidP="009A0581">
            <w:pPr>
              <w:pStyle w:val="Paragraphedeliste"/>
              <w:numPr>
                <w:ilvl w:val="0"/>
                <w:numId w:val="20"/>
              </w:numPr>
            </w:pPr>
            <w:r w:rsidRPr="00217352">
              <w:t xml:space="preserve">Fiches au projet </w:t>
            </w:r>
            <w:r w:rsidR="00C62481" w:rsidRPr="00217352">
              <w:t>biodiversité</w:t>
            </w:r>
          </w:p>
          <w:p w14:paraId="3782525A" w14:textId="77777777" w:rsidR="009A0581" w:rsidRPr="00217352" w:rsidRDefault="009A0581" w:rsidP="009A0581">
            <w:pPr>
              <w:pStyle w:val="Paragraphedeliste"/>
              <w:numPr>
                <w:ilvl w:val="0"/>
                <w:numId w:val="20"/>
              </w:numPr>
            </w:pPr>
            <w:r w:rsidRPr="00217352">
              <w:t>60% des plantes du territoire communal sont des Mellifères </w:t>
            </w:r>
          </w:p>
          <w:p w14:paraId="36A7A081" w14:textId="1D1E8934" w:rsidR="00BC7526" w:rsidRPr="00217352" w:rsidRDefault="00BC7526" w:rsidP="00BC7526">
            <w:pPr>
              <w:pStyle w:val="Paragraphedeliste"/>
            </w:pPr>
          </w:p>
        </w:tc>
        <w:tc>
          <w:tcPr>
            <w:tcW w:w="6095" w:type="dxa"/>
          </w:tcPr>
          <w:p w14:paraId="57C55824" w14:textId="77777777" w:rsidR="009A0581" w:rsidRPr="00217352" w:rsidRDefault="009A0581" w:rsidP="009A0581">
            <w:pPr>
              <w:pStyle w:val="Paragraphedeliste"/>
              <w:numPr>
                <w:ilvl w:val="0"/>
                <w:numId w:val="20"/>
              </w:numPr>
            </w:pPr>
            <w:r w:rsidRPr="00217352">
              <w:t>Fiches et projets 2023</w:t>
            </w:r>
          </w:p>
        </w:tc>
        <w:tc>
          <w:tcPr>
            <w:tcW w:w="5386" w:type="dxa"/>
          </w:tcPr>
          <w:p w14:paraId="6DCE5A6C" w14:textId="521395E8" w:rsidR="009A0581" w:rsidRPr="00217352" w:rsidRDefault="009A0581" w:rsidP="009A0581">
            <w:pPr>
              <w:ind w:right="171"/>
              <w:jc w:val="center"/>
            </w:pPr>
            <w:r w:rsidRPr="00217352">
              <w:t>Service Environnement</w:t>
            </w:r>
          </w:p>
        </w:tc>
      </w:tr>
      <w:tr w:rsidR="009A0581" w:rsidRPr="00217352" w14:paraId="72453568" w14:textId="77777777" w:rsidTr="00134F5E">
        <w:trPr>
          <w:trHeight w:val="450"/>
        </w:trPr>
        <w:tc>
          <w:tcPr>
            <w:tcW w:w="5240" w:type="dxa"/>
          </w:tcPr>
          <w:p w14:paraId="5984AF99" w14:textId="77777777" w:rsidR="009A0581" w:rsidRPr="00217352" w:rsidRDefault="009A0581" w:rsidP="009A0581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4.3.8. Verduriser les cimetières</w:t>
            </w:r>
          </w:p>
          <w:p w14:paraId="52515F37" w14:textId="77777777" w:rsidR="009A0581" w:rsidRPr="00217352" w:rsidRDefault="009A0581" w:rsidP="009A0581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534" w:type="dxa"/>
          </w:tcPr>
          <w:p w14:paraId="16BEAAA2" w14:textId="0418BEA0" w:rsidR="009A0581" w:rsidRPr="00217352" w:rsidRDefault="009A0581" w:rsidP="009A0581">
            <w:pPr>
              <w:pStyle w:val="Paragraphedeliste"/>
              <w:numPr>
                <w:ilvl w:val="0"/>
                <w:numId w:val="20"/>
              </w:numPr>
            </w:pPr>
            <w:r w:rsidRPr="00217352">
              <w:t>Marché public attribué</w:t>
            </w:r>
          </w:p>
          <w:p w14:paraId="3272A4FE" w14:textId="77777777" w:rsidR="009A0581" w:rsidRPr="00217352" w:rsidRDefault="009A0581" w:rsidP="009A0581">
            <w:pPr>
              <w:pStyle w:val="Paragraphedeliste"/>
              <w:numPr>
                <w:ilvl w:val="0"/>
                <w:numId w:val="20"/>
              </w:numPr>
            </w:pPr>
            <w:r w:rsidRPr="00217352">
              <w:t xml:space="preserve">Meux, Villers, </w:t>
            </w:r>
            <w:proofErr w:type="spellStart"/>
            <w:r w:rsidRPr="00217352">
              <w:t>Bovesse</w:t>
            </w:r>
            <w:proofErr w:type="spellEnd"/>
            <w:r w:rsidRPr="00217352">
              <w:t>, Emines et Warisoulx sont verduris</w:t>
            </w:r>
            <w:r w:rsidR="005A2E60" w:rsidRPr="00217352">
              <w:t>és</w:t>
            </w:r>
          </w:p>
          <w:p w14:paraId="2BA4C0AD" w14:textId="56FC91CF" w:rsidR="00BC7526" w:rsidRPr="00217352" w:rsidRDefault="00BC7526" w:rsidP="00BC7526">
            <w:pPr>
              <w:pStyle w:val="Paragraphedeliste"/>
            </w:pPr>
          </w:p>
        </w:tc>
        <w:tc>
          <w:tcPr>
            <w:tcW w:w="6095" w:type="dxa"/>
          </w:tcPr>
          <w:p w14:paraId="6A806CAF" w14:textId="7330623D" w:rsidR="009A0581" w:rsidRPr="00217352" w:rsidRDefault="009A0581" w:rsidP="009A0581">
            <w:pPr>
              <w:pStyle w:val="Paragraphedeliste"/>
              <w:numPr>
                <w:ilvl w:val="0"/>
                <w:numId w:val="20"/>
              </w:numPr>
            </w:pPr>
            <w:r w:rsidRPr="00217352">
              <w:t>Verduriser Vieux cimetière de St Denis et les deux de Rhisnes</w:t>
            </w:r>
          </w:p>
        </w:tc>
        <w:tc>
          <w:tcPr>
            <w:tcW w:w="5386" w:type="dxa"/>
          </w:tcPr>
          <w:p w14:paraId="1E88A6AE" w14:textId="20AACD31" w:rsidR="009A0581" w:rsidRPr="00217352" w:rsidRDefault="009A0581" w:rsidP="009A0581">
            <w:pPr>
              <w:ind w:right="171"/>
              <w:jc w:val="center"/>
            </w:pPr>
            <w:r w:rsidRPr="00217352">
              <w:t xml:space="preserve">Service Environnement + Cimetière </w:t>
            </w:r>
          </w:p>
        </w:tc>
      </w:tr>
    </w:tbl>
    <w:p w14:paraId="7A18240C" w14:textId="56BA9F91" w:rsidR="00DD5ECC" w:rsidRPr="00217352" w:rsidRDefault="00DD5ECC" w:rsidP="00A116B7">
      <w:pPr>
        <w:rPr>
          <w:rFonts w:cs="Dubai Medium"/>
          <w:b/>
          <w:bCs/>
          <w:color w:val="A8D08D" w:themeColor="accent6" w:themeTint="99"/>
          <w:u w:val="single"/>
        </w:rPr>
      </w:pPr>
    </w:p>
    <w:p w14:paraId="269B1DF0" w14:textId="77777777" w:rsidR="008301C2" w:rsidRPr="00217352" w:rsidRDefault="008301C2">
      <w:pPr>
        <w:rPr>
          <w:rFonts w:eastAsiaTheme="majorEastAsia" w:cstheme="majorBidi"/>
          <w:b/>
          <w:caps/>
          <w:color w:val="92D050"/>
          <w:sz w:val="26"/>
          <w:szCs w:val="26"/>
          <w:u w:val="single"/>
        </w:rPr>
      </w:pPr>
      <w:r w:rsidRPr="00217352">
        <w:br w:type="page"/>
      </w:r>
    </w:p>
    <w:p w14:paraId="50886B25" w14:textId="2986774A" w:rsidR="00FB0C8D" w:rsidRPr="00217352" w:rsidRDefault="00FB0C8D" w:rsidP="00FB0C8D">
      <w:pPr>
        <w:pStyle w:val="Titre2"/>
      </w:pPr>
      <w:r w:rsidRPr="00217352">
        <w:lastRenderedPageBreak/>
        <w:t>objectif stratégique 5</w:t>
      </w:r>
      <w:r w:rsidR="00903D53" w:rsidRPr="00217352">
        <w:t> : être une commune qui favorise le développement économique</w:t>
      </w:r>
    </w:p>
    <w:p w14:paraId="5A667132" w14:textId="77777777" w:rsidR="00903D53" w:rsidRPr="00217352" w:rsidRDefault="00903D53" w:rsidP="00FB0C8D">
      <w:pPr>
        <w:pStyle w:val="Titre3"/>
      </w:pPr>
    </w:p>
    <w:p w14:paraId="7B85A600" w14:textId="2BAE57AE" w:rsidR="00AE7C9C" w:rsidRPr="00217352" w:rsidRDefault="00AE7C9C" w:rsidP="00FB0C8D">
      <w:pPr>
        <w:pStyle w:val="Titre3"/>
      </w:pPr>
      <w:r w:rsidRPr="00217352">
        <w:t>Objectif opérationnel 5.1 – Favoriser le commerce local et les circuits courts</w:t>
      </w:r>
    </w:p>
    <w:p w14:paraId="5DB5795C" w14:textId="77777777" w:rsidR="00AE7C9C" w:rsidRPr="00217352" w:rsidRDefault="00AE7C9C" w:rsidP="00A116B7">
      <w:pPr>
        <w:rPr>
          <w:i/>
          <w:iCs/>
        </w:rPr>
      </w:pPr>
    </w:p>
    <w:tbl>
      <w:tblPr>
        <w:tblStyle w:val="Grilledutableau"/>
        <w:tblW w:w="22255" w:type="dxa"/>
        <w:tblInd w:w="-714" w:type="dxa"/>
        <w:tblLook w:val="04A0" w:firstRow="1" w:lastRow="0" w:firstColumn="1" w:lastColumn="0" w:noHBand="0" w:noVBand="1"/>
      </w:tblPr>
      <w:tblGrid>
        <w:gridCol w:w="5240"/>
        <w:gridCol w:w="5534"/>
        <w:gridCol w:w="6095"/>
        <w:gridCol w:w="5386"/>
      </w:tblGrid>
      <w:tr w:rsidR="00134F5E" w:rsidRPr="00217352" w14:paraId="5AC15375" w14:textId="77777777" w:rsidTr="00DD5ECC">
        <w:trPr>
          <w:trHeight w:val="450"/>
        </w:trPr>
        <w:tc>
          <w:tcPr>
            <w:tcW w:w="5240" w:type="dxa"/>
            <w:shd w:val="clear" w:color="auto" w:fill="D9D9D9" w:themeFill="background1" w:themeFillShade="D9"/>
          </w:tcPr>
          <w:p w14:paraId="15FDB543" w14:textId="77777777" w:rsidR="00134F5E" w:rsidRPr="00217352" w:rsidRDefault="00134F5E" w:rsidP="00961985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PROJETS</w:t>
            </w:r>
          </w:p>
        </w:tc>
        <w:tc>
          <w:tcPr>
            <w:tcW w:w="5534" w:type="dxa"/>
            <w:shd w:val="clear" w:color="auto" w:fill="D9D9D9" w:themeFill="background1" w:themeFillShade="D9"/>
          </w:tcPr>
          <w:p w14:paraId="411F81F6" w14:textId="77777777" w:rsidR="00134F5E" w:rsidRPr="00217352" w:rsidRDefault="00134F5E" w:rsidP="00961985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RÉALISÉES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70C9A42A" w14:textId="77777777" w:rsidR="00134F5E" w:rsidRPr="00217352" w:rsidRDefault="00134F5E" w:rsidP="00961985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PRÉVUES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13A62647" w14:textId="36474B78" w:rsidR="00134F5E" w:rsidRPr="00217352" w:rsidRDefault="00134F5E" w:rsidP="00961985">
            <w:pPr>
              <w:ind w:right="171"/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SERVICE RESSOURCE</w:t>
            </w:r>
          </w:p>
        </w:tc>
      </w:tr>
      <w:tr w:rsidR="00134F5E" w:rsidRPr="00217352" w14:paraId="70A34D50" w14:textId="77777777" w:rsidTr="00134F5E">
        <w:trPr>
          <w:trHeight w:val="450"/>
        </w:trPr>
        <w:tc>
          <w:tcPr>
            <w:tcW w:w="5240" w:type="dxa"/>
          </w:tcPr>
          <w:p w14:paraId="45AB89A5" w14:textId="77777777" w:rsidR="00134F5E" w:rsidRPr="00217352" w:rsidRDefault="00134F5E" w:rsidP="00EA5396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5.1.1. Offrir des paniers garnis venant de commerces locaux pour les mariages et autres cadeaux au personnel</w:t>
            </w:r>
          </w:p>
          <w:p w14:paraId="60CC461F" w14:textId="77777777" w:rsidR="00134F5E" w:rsidRPr="00217352" w:rsidRDefault="00134F5E" w:rsidP="00961985"/>
        </w:tc>
        <w:tc>
          <w:tcPr>
            <w:tcW w:w="5534" w:type="dxa"/>
          </w:tcPr>
          <w:p w14:paraId="17AB0288" w14:textId="77777777" w:rsidR="00134F5E" w:rsidRPr="00217352" w:rsidRDefault="00134F5E" w:rsidP="00DD5ECC">
            <w:pPr>
              <w:pStyle w:val="Paragraphedeliste"/>
              <w:numPr>
                <w:ilvl w:val="0"/>
                <w:numId w:val="20"/>
              </w:numPr>
            </w:pPr>
            <w:r w:rsidRPr="00217352">
              <w:t>Paniers garnis commandés chez les commerçants locaux</w:t>
            </w:r>
          </w:p>
        </w:tc>
        <w:tc>
          <w:tcPr>
            <w:tcW w:w="6095" w:type="dxa"/>
          </w:tcPr>
          <w:p w14:paraId="168CEB22" w14:textId="77777777" w:rsidR="00134F5E" w:rsidRPr="00217352" w:rsidRDefault="00134F5E" w:rsidP="00070CA1">
            <w:pPr>
              <w:jc w:val="center"/>
            </w:pPr>
            <w:r w:rsidRPr="00217352">
              <w:t>/</w:t>
            </w:r>
          </w:p>
        </w:tc>
        <w:tc>
          <w:tcPr>
            <w:tcW w:w="5386" w:type="dxa"/>
          </w:tcPr>
          <w:p w14:paraId="296FC71A" w14:textId="11D09077" w:rsidR="00134F5E" w:rsidRPr="00217352" w:rsidRDefault="009A0581" w:rsidP="00961985">
            <w:pPr>
              <w:ind w:right="171"/>
              <w:jc w:val="center"/>
            </w:pPr>
            <w:r w:rsidRPr="00217352">
              <w:t xml:space="preserve">Service Population </w:t>
            </w:r>
          </w:p>
        </w:tc>
      </w:tr>
    </w:tbl>
    <w:p w14:paraId="5E754D2A" w14:textId="77777777" w:rsidR="00FB0C8D" w:rsidRPr="00217352" w:rsidRDefault="00FB0C8D" w:rsidP="00A116B7">
      <w:pPr>
        <w:rPr>
          <w:rFonts w:cs="Dubai Medium"/>
          <w:b/>
          <w:bCs/>
          <w:color w:val="A8D08D" w:themeColor="accent6" w:themeTint="99"/>
          <w:u w:val="single"/>
        </w:rPr>
      </w:pPr>
    </w:p>
    <w:p w14:paraId="20B0E5B9" w14:textId="551E3ADE" w:rsidR="00AE7C9C" w:rsidRPr="00217352" w:rsidRDefault="00AE7C9C" w:rsidP="00FB0C8D">
      <w:pPr>
        <w:pStyle w:val="Titre3"/>
      </w:pPr>
      <w:r w:rsidRPr="00217352">
        <w:t>Objectif opérationnel 5.2 – Favoriser le travail flexible et les échanges entre les commerçants</w:t>
      </w:r>
    </w:p>
    <w:p w14:paraId="3D69A88C" w14:textId="77777777" w:rsidR="00AE7C9C" w:rsidRPr="00217352" w:rsidRDefault="00AE7C9C" w:rsidP="00A116B7">
      <w:pPr>
        <w:rPr>
          <w:rFonts w:cs="Dubai Medium"/>
          <w:b/>
          <w:bCs/>
          <w:color w:val="A8D08D" w:themeColor="accent6" w:themeTint="99"/>
          <w:u w:val="single"/>
        </w:rPr>
      </w:pPr>
    </w:p>
    <w:tbl>
      <w:tblPr>
        <w:tblStyle w:val="Grilledutableau"/>
        <w:tblW w:w="22114" w:type="dxa"/>
        <w:tblInd w:w="-714" w:type="dxa"/>
        <w:tblLook w:val="04A0" w:firstRow="1" w:lastRow="0" w:firstColumn="1" w:lastColumn="0" w:noHBand="0" w:noVBand="1"/>
      </w:tblPr>
      <w:tblGrid>
        <w:gridCol w:w="5240"/>
        <w:gridCol w:w="5534"/>
        <w:gridCol w:w="6237"/>
        <w:gridCol w:w="5103"/>
      </w:tblGrid>
      <w:tr w:rsidR="00134F5E" w:rsidRPr="00217352" w14:paraId="5DA6EF7B" w14:textId="77777777" w:rsidTr="00DD5ECC">
        <w:trPr>
          <w:trHeight w:val="450"/>
        </w:trPr>
        <w:tc>
          <w:tcPr>
            <w:tcW w:w="5240" w:type="dxa"/>
            <w:shd w:val="clear" w:color="auto" w:fill="D9D9D9" w:themeFill="background1" w:themeFillShade="D9"/>
          </w:tcPr>
          <w:p w14:paraId="1973E17F" w14:textId="77777777" w:rsidR="00134F5E" w:rsidRPr="00217352" w:rsidRDefault="00134F5E" w:rsidP="00961985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PROJETS</w:t>
            </w:r>
          </w:p>
        </w:tc>
        <w:tc>
          <w:tcPr>
            <w:tcW w:w="5534" w:type="dxa"/>
            <w:shd w:val="clear" w:color="auto" w:fill="D9D9D9" w:themeFill="background1" w:themeFillShade="D9"/>
          </w:tcPr>
          <w:p w14:paraId="0D9E886D" w14:textId="77777777" w:rsidR="00134F5E" w:rsidRPr="00217352" w:rsidRDefault="00134F5E" w:rsidP="00961985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RÉALISÉES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15E4756C" w14:textId="77777777" w:rsidR="00134F5E" w:rsidRPr="00217352" w:rsidRDefault="00134F5E" w:rsidP="00961985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PRÉVUES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65CD5973" w14:textId="31B54A54" w:rsidR="00134F5E" w:rsidRPr="00217352" w:rsidRDefault="00134F5E" w:rsidP="009A0581">
            <w:pPr>
              <w:ind w:right="171"/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SERVICE RESSOURCE</w:t>
            </w:r>
          </w:p>
        </w:tc>
      </w:tr>
      <w:tr w:rsidR="00134F5E" w:rsidRPr="00217352" w14:paraId="2C67EB7C" w14:textId="77777777" w:rsidTr="00134F5E">
        <w:trPr>
          <w:trHeight w:val="450"/>
        </w:trPr>
        <w:tc>
          <w:tcPr>
            <w:tcW w:w="5240" w:type="dxa"/>
          </w:tcPr>
          <w:p w14:paraId="683E2A0E" w14:textId="3C7BDC4B" w:rsidR="00134F5E" w:rsidRPr="00217352" w:rsidRDefault="00134F5E" w:rsidP="00134F5E">
            <w:pPr>
              <w:jc w:val="center"/>
              <w:rPr>
                <w:rFonts w:cs="Calibri"/>
                <w:color w:val="000000"/>
              </w:rPr>
            </w:pPr>
            <w:r w:rsidRPr="00217352">
              <w:t>/</w:t>
            </w:r>
          </w:p>
          <w:p w14:paraId="33E05C43" w14:textId="77777777" w:rsidR="00134F5E" w:rsidRPr="00217352" w:rsidRDefault="00134F5E" w:rsidP="00134F5E"/>
        </w:tc>
        <w:tc>
          <w:tcPr>
            <w:tcW w:w="5534" w:type="dxa"/>
          </w:tcPr>
          <w:p w14:paraId="414055E0" w14:textId="5B818546" w:rsidR="00134F5E" w:rsidRPr="00217352" w:rsidRDefault="00134F5E" w:rsidP="00134F5E">
            <w:pPr>
              <w:jc w:val="center"/>
            </w:pPr>
            <w:r w:rsidRPr="00217352">
              <w:t>/</w:t>
            </w:r>
          </w:p>
        </w:tc>
        <w:tc>
          <w:tcPr>
            <w:tcW w:w="6237" w:type="dxa"/>
          </w:tcPr>
          <w:p w14:paraId="5C2B3C8D" w14:textId="12E2C3B2" w:rsidR="00134F5E" w:rsidRPr="00217352" w:rsidRDefault="00134F5E" w:rsidP="00134F5E">
            <w:pPr>
              <w:jc w:val="center"/>
            </w:pPr>
            <w:r w:rsidRPr="00217352">
              <w:t>/</w:t>
            </w:r>
          </w:p>
        </w:tc>
        <w:tc>
          <w:tcPr>
            <w:tcW w:w="5103" w:type="dxa"/>
          </w:tcPr>
          <w:p w14:paraId="13A48BE9" w14:textId="207A4168" w:rsidR="00134F5E" w:rsidRPr="00217352" w:rsidRDefault="00134F5E" w:rsidP="00134F5E">
            <w:pPr>
              <w:ind w:right="171"/>
              <w:jc w:val="center"/>
            </w:pPr>
            <w:r w:rsidRPr="00217352">
              <w:t>/</w:t>
            </w:r>
          </w:p>
        </w:tc>
      </w:tr>
    </w:tbl>
    <w:p w14:paraId="3568F268" w14:textId="77777777" w:rsidR="00903D53" w:rsidRPr="00217352" w:rsidRDefault="00903D53" w:rsidP="00A116B7">
      <w:pPr>
        <w:rPr>
          <w:rFonts w:cs="Dubai Medium"/>
          <w:b/>
          <w:bCs/>
          <w:color w:val="A8D08D" w:themeColor="accent6" w:themeTint="99"/>
          <w:u w:val="single"/>
        </w:rPr>
      </w:pPr>
    </w:p>
    <w:p w14:paraId="3567B5E6" w14:textId="5E31BE93" w:rsidR="00AE7C9C" w:rsidRPr="00217352" w:rsidRDefault="00AE7C9C" w:rsidP="00903D53">
      <w:pPr>
        <w:pStyle w:val="Titre3"/>
      </w:pPr>
      <w:r w:rsidRPr="00217352">
        <w:t>Objectif opérationnel 5.3 – Favoriser l’agriculture locale</w:t>
      </w:r>
    </w:p>
    <w:p w14:paraId="66BA14F0" w14:textId="77777777" w:rsidR="00AE7C9C" w:rsidRPr="00217352" w:rsidRDefault="00AE7C9C" w:rsidP="00A116B7">
      <w:pPr>
        <w:rPr>
          <w:i/>
          <w:iCs/>
        </w:rPr>
      </w:pPr>
    </w:p>
    <w:tbl>
      <w:tblPr>
        <w:tblStyle w:val="Grilledutableau"/>
        <w:tblW w:w="22114" w:type="dxa"/>
        <w:tblInd w:w="-714" w:type="dxa"/>
        <w:tblLook w:val="04A0" w:firstRow="1" w:lastRow="0" w:firstColumn="1" w:lastColumn="0" w:noHBand="0" w:noVBand="1"/>
      </w:tblPr>
      <w:tblGrid>
        <w:gridCol w:w="5240"/>
        <w:gridCol w:w="5534"/>
        <w:gridCol w:w="6237"/>
        <w:gridCol w:w="5103"/>
      </w:tblGrid>
      <w:tr w:rsidR="00134F5E" w:rsidRPr="00217352" w14:paraId="0A75D215" w14:textId="77777777" w:rsidTr="00DD5ECC">
        <w:trPr>
          <w:trHeight w:val="450"/>
        </w:trPr>
        <w:tc>
          <w:tcPr>
            <w:tcW w:w="5240" w:type="dxa"/>
            <w:shd w:val="clear" w:color="auto" w:fill="D9D9D9" w:themeFill="background1" w:themeFillShade="D9"/>
          </w:tcPr>
          <w:p w14:paraId="0BC239F8" w14:textId="77777777" w:rsidR="00134F5E" w:rsidRPr="00217352" w:rsidRDefault="00134F5E" w:rsidP="00961985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PROJETS</w:t>
            </w:r>
          </w:p>
        </w:tc>
        <w:tc>
          <w:tcPr>
            <w:tcW w:w="5534" w:type="dxa"/>
            <w:shd w:val="clear" w:color="auto" w:fill="D9D9D9" w:themeFill="background1" w:themeFillShade="D9"/>
          </w:tcPr>
          <w:p w14:paraId="35369F75" w14:textId="77777777" w:rsidR="00134F5E" w:rsidRPr="00217352" w:rsidRDefault="00134F5E" w:rsidP="00961985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RÉALISÉES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0B902678" w14:textId="77777777" w:rsidR="00134F5E" w:rsidRPr="00217352" w:rsidRDefault="00134F5E" w:rsidP="00961985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PRÉVUES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605C0B53" w14:textId="5845DCC8" w:rsidR="00134F5E" w:rsidRPr="00217352" w:rsidRDefault="00134F5E" w:rsidP="00961985">
            <w:pPr>
              <w:ind w:right="171"/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SERVICE RESSOURCE</w:t>
            </w:r>
          </w:p>
        </w:tc>
      </w:tr>
      <w:tr w:rsidR="00134F5E" w:rsidRPr="00217352" w14:paraId="1D83767C" w14:textId="77777777" w:rsidTr="00134F5E">
        <w:trPr>
          <w:trHeight w:val="450"/>
        </w:trPr>
        <w:tc>
          <w:tcPr>
            <w:tcW w:w="5240" w:type="dxa"/>
          </w:tcPr>
          <w:p w14:paraId="65091311" w14:textId="5588C6C1" w:rsidR="00134F5E" w:rsidRPr="00217352" w:rsidRDefault="00134F5E" w:rsidP="000B2975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 xml:space="preserve">5.3.1. Conseiller, avec l'aide du GISER, les agriculteurs pour les aménagements </w:t>
            </w:r>
            <w:r w:rsidR="00C62481" w:rsidRPr="00217352">
              <w:rPr>
                <w:rFonts w:cs="Calibri"/>
                <w:b/>
                <w:bCs/>
                <w:color w:val="000000"/>
              </w:rPr>
              <w:t>antiérosifs</w:t>
            </w:r>
          </w:p>
          <w:p w14:paraId="282D7028" w14:textId="77777777" w:rsidR="00134F5E" w:rsidRPr="00217352" w:rsidRDefault="00134F5E" w:rsidP="000B2975">
            <w:pPr>
              <w:rPr>
                <w:b/>
                <w:bCs/>
              </w:rPr>
            </w:pPr>
          </w:p>
        </w:tc>
        <w:tc>
          <w:tcPr>
            <w:tcW w:w="5534" w:type="dxa"/>
          </w:tcPr>
          <w:p w14:paraId="72348778" w14:textId="77777777" w:rsidR="00134F5E" w:rsidRPr="00217352" w:rsidRDefault="00134F5E" w:rsidP="00DD5ECC">
            <w:pPr>
              <w:pStyle w:val="Paragraphedeliste"/>
              <w:numPr>
                <w:ilvl w:val="0"/>
                <w:numId w:val="20"/>
              </w:numPr>
            </w:pPr>
            <w:r w:rsidRPr="00217352">
              <w:t>Nombreuses rencontres et plans d’aménagements proposés</w:t>
            </w:r>
          </w:p>
        </w:tc>
        <w:tc>
          <w:tcPr>
            <w:tcW w:w="6237" w:type="dxa"/>
          </w:tcPr>
          <w:p w14:paraId="643DF7BC" w14:textId="77777777" w:rsidR="00134F5E" w:rsidRPr="00217352" w:rsidRDefault="00134F5E" w:rsidP="00DD5ECC">
            <w:pPr>
              <w:pStyle w:val="Paragraphedeliste"/>
              <w:numPr>
                <w:ilvl w:val="0"/>
                <w:numId w:val="20"/>
              </w:numPr>
            </w:pPr>
            <w:r w:rsidRPr="00217352">
              <w:t xml:space="preserve">Surveillance des aménagements </w:t>
            </w:r>
          </w:p>
        </w:tc>
        <w:tc>
          <w:tcPr>
            <w:tcW w:w="5103" w:type="dxa"/>
          </w:tcPr>
          <w:p w14:paraId="4E7D1AC3" w14:textId="2D3F8483" w:rsidR="00134F5E" w:rsidRPr="00217352" w:rsidRDefault="009A0581" w:rsidP="000B2975">
            <w:pPr>
              <w:ind w:right="171"/>
              <w:jc w:val="center"/>
            </w:pPr>
            <w:r w:rsidRPr="00217352">
              <w:t>Service Environnement</w:t>
            </w:r>
          </w:p>
        </w:tc>
      </w:tr>
      <w:tr w:rsidR="00DD5ECC" w:rsidRPr="00217352" w14:paraId="1E1AE419" w14:textId="77777777" w:rsidTr="00134F5E">
        <w:trPr>
          <w:trHeight w:val="450"/>
        </w:trPr>
        <w:tc>
          <w:tcPr>
            <w:tcW w:w="5240" w:type="dxa"/>
          </w:tcPr>
          <w:p w14:paraId="57653668" w14:textId="77777777" w:rsidR="00DD5ECC" w:rsidRPr="00217352" w:rsidRDefault="00DD5ECC" w:rsidP="00DD5ECC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5.3.2. Sensibiliser aux mesures agro-environnementales et climatiques</w:t>
            </w:r>
          </w:p>
          <w:p w14:paraId="60E518EF" w14:textId="77777777" w:rsidR="00DD5ECC" w:rsidRPr="00217352" w:rsidRDefault="00DD5ECC" w:rsidP="00DD5ECC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534" w:type="dxa"/>
          </w:tcPr>
          <w:p w14:paraId="4FFA6AE8" w14:textId="5DAC2111" w:rsidR="00DD5ECC" w:rsidRPr="00217352" w:rsidRDefault="00DD5ECC" w:rsidP="00DD5ECC">
            <w:pPr>
              <w:jc w:val="center"/>
              <w:rPr>
                <w:highlight w:val="yellow"/>
              </w:rPr>
            </w:pPr>
            <w:r w:rsidRPr="00217352">
              <w:t>/</w:t>
            </w:r>
          </w:p>
        </w:tc>
        <w:tc>
          <w:tcPr>
            <w:tcW w:w="6237" w:type="dxa"/>
          </w:tcPr>
          <w:p w14:paraId="54E41734" w14:textId="2F7D7885" w:rsidR="00DD5ECC" w:rsidRPr="00217352" w:rsidRDefault="00DD5ECC" w:rsidP="00DD5ECC">
            <w:pPr>
              <w:jc w:val="center"/>
              <w:rPr>
                <w:highlight w:val="yellow"/>
              </w:rPr>
            </w:pPr>
            <w:r w:rsidRPr="00217352">
              <w:t>/</w:t>
            </w:r>
          </w:p>
        </w:tc>
        <w:tc>
          <w:tcPr>
            <w:tcW w:w="5103" w:type="dxa"/>
          </w:tcPr>
          <w:p w14:paraId="380E6F3A" w14:textId="7B855D01" w:rsidR="00DD5ECC" w:rsidRPr="00217352" w:rsidRDefault="00DD5ECC" w:rsidP="00DD5ECC">
            <w:pPr>
              <w:ind w:right="171"/>
              <w:jc w:val="center"/>
              <w:rPr>
                <w:highlight w:val="yellow"/>
              </w:rPr>
            </w:pPr>
            <w:r w:rsidRPr="00217352">
              <w:t>/</w:t>
            </w:r>
          </w:p>
        </w:tc>
      </w:tr>
    </w:tbl>
    <w:p w14:paraId="6E2E2056" w14:textId="77777777" w:rsidR="00134F5E" w:rsidRPr="00217352" w:rsidRDefault="00134F5E" w:rsidP="00A116B7">
      <w:pPr>
        <w:rPr>
          <w:i/>
          <w:iCs/>
        </w:rPr>
      </w:pPr>
    </w:p>
    <w:p w14:paraId="55DCE1DF" w14:textId="5005161C" w:rsidR="00AE7C9C" w:rsidRPr="00217352" w:rsidRDefault="00AE7C9C" w:rsidP="00903D53">
      <w:pPr>
        <w:pStyle w:val="Titre3"/>
        <w:rPr>
          <w:i/>
          <w:iCs/>
        </w:rPr>
      </w:pPr>
      <w:r w:rsidRPr="00217352">
        <w:t>Objectif opérationnel 5.4 – Développer des actions en lien avec la solidarité internationale et le commerce équitable</w:t>
      </w:r>
    </w:p>
    <w:p w14:paraId="15D20274" w14:textId="77777777" w:rsidR="00AE7C9C" w:rsidRPr="00217352" w:rsidRDefault="00AE7C9C" w:rsidP="00A116B7">
      <w:pPr>
        <w:rPr>
          <w:i/>
          <w:iCs/>
        </w:rPr>
      </w:pPr>
    </w:p>
    <w:tbl>
      <w:tblPr>
        <w:tblStyle w:val="Grilledutableau"/>
        <w:tblW w:w="22114" w:type="dxa"/>
        <w:tblInd w:w="-714" w:type="dxa"/>
        <w:tblLook w:val="04A0" w:firstRow="1" w:lastRow="0" w:firstColumn="1" w:lastColumn="0" w:noHBand="0" w:noVBand="1"/>
      </w:tblPr>
      <w:tblGrid>
        <w:gridCol w:w="5240"/>
        <w:gridCol w:w="5534"/>
        <w:gridCol w:w="6237"/>
        <w:gridCol w:w="5103"/>
      </w:tblGrid>
      <w:tr w:rsidR="00134F5E" w:rsidRPr="00217352" w14:paraId="223A01AD" w14:textId="77777777" w:rsidTr="00DD5ECC">
        <w:trPr>
          <w:trHeight w:val="450"/>
        </w:trPr>
        <w:tc>
          <w:tcPr>
            <w:tcW w:w="5240" w:type="dxa"/>
            <w:shd w:val="clear" w:color="auto" w:fill="D9D9D9" w:themeFill="background1" w:themeFillShade="D9"/>
          </w:tcPr>
          <w:p w14:paraId="34B4D8D5" w14:textId="77777777" w:rsidR="00134F5E" w:rsidRPr="00217352" w:rsidRDefault="00134F5E" w:rsidP="00961985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PROJETS</w:t>
            </w:r>
          </w:p>
        </w:tc>
        <w:tc>
          <w:tcPr>
            <w:tcW w:w="5534" w:type="dxa"/>
            <w:shd w:val="clear" w:color="auto" w:fill="D9D9D9" w:themeFill="background1" w:themeFillShade="D9"/>
          </w:tcPr>
          <w:p w14:paraId="18EF422A" w14:textId="77777777" w:rsidR="00134F5E" w:rsidRPr="00217352" w:rsidRDefault="00134F5E" w:rsidP="00961985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RÉALISÉES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2DCA167B" w14:textId="77777777" w:rsidR="00134F5E" w:rsidRPr="00217352" w:rsidRDefault="00134F5E" w:rsidP="00961985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PRÉVUES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2981DB14" w14:textId="2C7DF85C" w:rsidR="00134F5E" w:rsidRPr="00217352" w:rsidRDefault="00134F5E" w:rsidP="00961985">
            <w:pPr>
              <w:ind w:right="171"/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SERVICE RESSOURCE</w:t>
            </w:r>
          </w:p>
        </w:tc>
      </w:tr>
      <w:tr w:rsidR="00DD5ECC" w:rsidRPr="00217352" w14:paraId="41241238" w14:textId="77777777" w:rsidTr="00134F5E">
        <w:trPr>
          <w:trHeight w:val="450"/>
        </w:trPr>
        <w:tc>
          <w:tcPr>
            <w:tcW w:w="5240" w:type="dxa"/>
          </w:tcPr>
          <w:p w14:paraId="277F0FED" w14:textId="178A1E4D" w:rsidR="00DD5ECC" w:rsidRPr="00217352" w:rsidRDefault="00DD5ECC" w:rsidP="00DD5ECC">
            <w:pPr>
              <w:jc w:val="center"/>
            </w:pPr>
            <w:r w:rsidRPr="00217352">
              <w:t>/</w:t>
            </w:r>
          </w:p>
        </w:tc>
        <w:tc>
          <w:tcPr>
            <w:tcW w:w="5534" w:type="dxa"/>
          </w:tcPr>
          <w:p w14:paraId="5092C34D" w14:textId="28B92FF7" w:rsidR="00DD5ECC" w:rsidRPr="00217352" w:rsidRDefault="00DD5ECC" w:rsidP="00DD5ECC">
            <w:pPr>
              <w:jc w:val="center"/>
            </w:pPr>
            <w:r w:rsidRPr="00217352">
              <w:t>/</w:t>
            </w:r>
          </w:p>
        </w:tc>
        <w:tc>
          <w:tcPr>
            <w:tcW w:w="6237" w:type="dxa"/>
          </w:tcPr>
          <w:p w14:paraId="295B3066" w14:textId="6371CEDA" w:rsidR="00DD5ECC" w:rsidRPr="00217352" w:rsidRDefault="00DD5ECC" w:rsidP="00DD5ECC">
            <w:pPr>
              <w:jc w:val="center"/>
            </w:pPr>
            <w:r w:rsidRPr="00217352">
              <w:t>/</w:t>
            </w:r>
          </w:p>
        </w:tc>
        <w:tc>
          <w:tcPr>
            <w:tcW w:w="5103" w:type="dxa"/>
          </w:tcPr>
          <w:p w14:paraId="39D5CB63" w14:textId="20195CE9" w:rsidR="00DD5ECC" w:rsidRPr="00217352" w:rsidRDefault="00DD5ECC" w:rsidP="00DD5ECC">
            <w:pPr>
              <w:ind w:right="171"/>
              <w:jc w:val="center"/>
            </w:pPr>
            <w:r w:rsidRPr="00217352">
              <w:t>/</w:t>
            </w:r>
          </w:p>
        </w:tc>
      </w:tr>
    </w:tbl>
    <w:p w14:paraId="1BFAF58A" w14:textId="139230E8" w:rsidR="00903D53" w:rsidRPr="00217352" w:rsidRDefault="00903D53" w:rsidP="00903D53">
      <w:pPr>
        <w:rPr>
          <w:i/>
          <w:iCs/>
        </w:rPr>
      </w:pPr>
    </w:p>
    <w:p w14:paraId="6EC57E2D" w14:textId="77777777" w:rsidR="008301C2" w:rsidRPr="00217352" w:rsidRDefault="008301C2">
      <w:pPr>
        <w:rPr>
          <w:rFonts w:eastAsiaTheme="majorEastAsia" w:cstheme="majorBidi"/>
          <w:b/>
          <w:caps/>
          <w:color w:val="92D050"/>
          <w:sz w:val="26"/>
          <w:szCs w:val="26"/>
          <w:u w:val="single"/>
        </w:rPr>
      </w:pPr>
      <w:r w:rsidRPr="00217352">
        <w:br w:type="page"/>
      </w:r>
    </w:p>
    <w:p w14:paraId="6A6AF3BE" w14:textId="53E762C8" w:rsidR="00903D53" w:rsidRPr="00217352" w:rsidRDefault="00AF4B78" w:rsidP="00903D53">
      <w:pPr>
        <w:pStyle w:val="Titre2"/>
      </w:pPr>
      <w:r w:rsidRPr="00217352">
        <w:lastRenderedPageBreak/>
        <w:t>objectif stratégique 6 : être une commune qui favorise le « Vivre ensemble »</w:t>
      </w:r>
    </w:p>
    <w:p w14:paraId="6BFBF9A6" w14:textId="77777777" w:rsidR="00AF4B78" w:rsidRPr="00217352" w:rsidRDefault="00AF4B78" w:rsidP="00AF4B78"/>
    <w:p w14:paraId="1A8DC281" w14:textId="7A9B8038" w:rsidR="00AE7C9C" w:rsidRPr="00217352" w:rsidRDefault="00AE7C9C" w:rsidP="00903D53">
      <w:pPr>
        <w:pStyle w:val="Titre3"/>
      </w:pPr>
      <w:r w:rsidRPr="00217352">
        <w:t>Objectif opérationnel 6.1 – Soutenir les nouveaux types de logements alternatifs</w:t>
      </w:r>
    </w:p>
    <w:p w14:paraId="764EB6F5" w14:textId="77777777" w:rsidR="00AE7C9C" w:rsidRPr="00217352" w:rsidRDefault="00AE7C9C" w:rsidP="00A116B7">
      <w:pPr>
        <w:rPr>
          <w:i/>
          <w:iCs/>
        </w:rPr>
      </w:pPr>
    </w:p>
    <w:tbl>
      <w:tblPr>
        <w:tblStyle w:val="Grilledutableau"/>
        <w:tblW w:w="22114" w:type="dxa"/>
        <w:tblInd w:w="-714" w:type="dxa"/>
        <w:tblLook w:val="04A0" w:firstRow="1" w:lastRow="0" w:firstColumn="1" w:lastColumn="0" w:noHBand="0" w:noVBand="1"/>
      </w:tblPr>
      <w:tblGrid>
        <w:gridCol w:w="5240"/>
        <w:gridCol w:w="5534"/>
        <w:gridCol w:w="6237"/>
        <w:gridCol w:w="5103"/>
      </w:tblGrid>
      <w:tr w:rsidR="00134F5E" w:rsidRPr="00217352" w14:paraId="2F2879C5" w14:textId="77777777" w:rsidTr="00DD5ECC">
        <w:trPr>
          <w:trHeight w:val="450"/>
        </w:trPr>
        <w:tc>
          <w:tcPr>
            <w:tcW w:w="5240" w:type="dxa"/>
            <w:shd w:val="clear" w:color="auto" w:fill="D9D9D9" w:themeFill="background1" w:themeFillShade="D9"/>
          </w:tcPr>
          <w:p w14:paraId="44CDBD9B" w14:textId="77777777" w:rsidR="00134F5E" w:rsidRPr="00217352" w:rsidRDefault="00134F5E" w:rsidP="00961985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PROJETS</w:t>
            </w:r>
          </w:p>
        </w:tc>
        <w:tc>
          <w:tcPr>
            <w:tcW w:w="5534" w:type="dxa"/>
            <w:shd w:val="clear" w:color="auto" w:fill="D9D9D9" w:themeFill="background1" w:themeFillShade="D9"/>
          </w:tcPr>
          <w:p w14:paraId="23EFACAA" w14:textId="77777777" w:rsidR="00134F5E" w:rsidRPr="00217352" w:rsidRDefault="00134F5E" w:rsidP="00961985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RÉALISÉES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3CBFC8EE" w14:textId="77777777" w:rsidR="00134F5E" w:rsidRPr="00217352" w:rsidRDefault="00134F5E" w:rsidP="00961985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PRÉVUES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2E5EB0BC" w14:textId="11EA81EC" w:rsidR="00134F5E" w:rsidRPr="00217352" w:rsidRDefault="00134F5E" w:rsidP="00961985">
            <w:pPr>
              <w:ind w:right="171"/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SERVICE RESSOURCE</w:t>
            </w:r>
          </w:p>
        </w:tc>
      </w:tr>
      <w:tr w:rsidR="00134F5E" w:rsidRPr="00217352" w14:paraId="0B94F3DF" w14:textId="77777777" w:rsidTr="00134F5E">
        <w:trPr>
          <w:trHeight w:val="450"/>
        </w:trPr>
        <w:tc>
          <w:tcPr>
            <w:tcW w:w="5240" w:type="dxa"/>
          </w:tcPr>
          <w:p w14:paraId="3ED43EFB" w14:textId="1FF86197" w:rsidR="00134F5E" w:rsidRPr="00217352" w:rsidRDefault="00DD5ECC" w:rsidP="004C765B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 xml:space="preserve">6.1.1 </w:t>
            </w:r>
            <w:r w:rsidR="00134F5E" w:rsidRPr="00217352">
              <w:rPr>
                <w:rFonts w:cs="Calibri"/>
                <w:b/>
                <w:bCs/>
                <w:color w:val="000000"/>
              </w:rPr>
              <w:t xml:space="preserve">Réalisation d’une charte urbanistique liée à l’installation d’habitats légers </w:t>
            </w:r>
          </w:p>
          <w:p w14:paraId="6F80E771" w14:textId="77777777" w:rsidR="00134F5E" w:rsidRPr="00217352" w:rsidRDefault="00134F5E" w:rsidP="004C765B">
            <w:pPr>
              <w:rPr>
                <w:b/>
                <w:bCs/>
                <w:highlight w:val="yellow"/>
              </w:rPr>
            </w:pPr>
          </w:p>
        </w:tc>
        <w:tc>
          <w:tcPr>
            <w:tcW w:w="5534" w:type="dxa"/>
          </w:tcPr>
          <w:p w14:paraId="3F3BC619" w14:textId="77777777" w:rsidR="00134F5E" w:rsidRPr="00217352" w:rsidRDefault="00134F5E" w:rsidP="00DD5ECC">
            <w:pPr>
              <w:pStyle w:val="Paragraphedeliste"/>
              <w:numPr>
                <w:ilvl w:val="0"/>
                <w:numId w:val="20"/>
              </w:numPr>
            </w:pPr>
            <w:r w:rsidRPr="00217352">
              <w:t>La charte a été proposée au Collège et à la CCATM</w:t>
            </w:r>
          </w:p>
        </w:tc>
        <w:tc>
          <w:tcPr>
            <w:tcW w:w="6237" w:type="dxa"/>
          </w:tcPr>
          <w:p w14:paraId="732B8439" w14:textId="77777777" w:rsidR="00134F5E" w:rsidRPr="00217352" w:rsidRDefault="00134F5E" w:rsidP="00DD5ECC">
            <w:pPr>
              <w:pStyle w:val="Paragraphedeliste"/>
              <w:numPr>
                <w:ilvl w:val="0"/>
                <w:numId w:val="20"/>
              </w:numPr>
            </w:pPr>
            <w:r w:rsidRPr="00217352">
              <w:t>Elle doit être remaniée pour donner suite aux remarques formulées</w:t>
            </w:r>
          </w:p>
        </w:tc>
        <w:tc>
          <w:tcPr>
            <w:tcW w:w="5103" w:type="dxa"/>
          </w:tcPr>
          <w:p w14:paraId="29CAD442" w14:textId="2D7844B9" w:rsidR="00134F5E" w:rsidRPr="00217352" w:rsidRDefault="009A0581" w:rsidP="004C765B">
            <w:pPr>
              <w:ind w:right="171"/>
              <w:jc w:val="center"/>
              <w:rPr>
                <w:highlight w:val="yellow"/>
              </w:rPr>
            </w:pPr>
            <w:r w:rsidRPr="00217352">
              <w:t xml:space="preserve">Service Urbanisme </w:t>
            </w:r>
          </w:p>
        </w:tc>
      </w:tr>
    </w:tbl>
    <w:p w14:paraId="7FBD476B" w14:textId="77777777" w:rsidR="00AE7C9C" w:rsidRPr="00217352" w:rsidRDefault="00AE7C9C" w:rsidP="00E41A0D"/>
    <w:p w14:paraId="523022AA" w14:textId="77777777" w:rsidR="00AE7C9C" w:rsidRPr="00217352" w:rsidRDefault="00AE7C9C" w:rsidP="00903D53">
      <w:pPr>
        <w:pStyle w:val="Titre3"/>
      </w:pPr>
      <w:r w:rsidRPr="00217352">
        <w:t>Objectif opérationnel 6.2 – Permettre à chacun d’être intégré dans la société de manière respectueuse</w:t>
      </w:r>
    </w:p>
    <w:p w14:paraId="1A37B660" w14:textId="77777777" w:rsidR="00AE7C9C" w:rsidRPr="00217352" w:rsidRDefault="00AE7C9C" w:rsidP="00F940DB">
      <w:pPr>
        <w:rPr>
          <w:i/>
          <w:iCs/>
        </w:rPr>
      </w:pPr>
    </w:p>
    <w:tbl>
      <w:tblPr>
        <w:tblStyle w:val="Grilledutableau"/>
        <w:tblW w:w="22114" w:type="dxa"/>
        <w:tblInd w:w="-714" w:type="dxa"/>
        <w:tblLook w:val="04A0" w:firstRow="1" w:lastRow="0" w:firstColumn="1" w:lastColumn="0" w:noHBand="0" w:noVBand="1"/>
      </w:tblPr>
      <w:tblGrid>
        <w:gridCol w:w="5240"/>
        <w:gridCol w:w="5534"/>
        <w:gridCol w:w="6237"/>
        <w:gridCol w:w="5103"/>
      </w:tblGrid>
      <w:tr w:rsidR="00134F5E" w:rsidRPr="00217352" w14:paraId="0CEF88E2" w14:textId="77777777" w:rsidTr="00DD5ECC">
        <w:trPr>
          <w:trHeight w:val="450"/>
        </w:trPr>
        <w:tc>
          <w:tcPr>
            <w:tcW w:w="5240" w:type="dxa"/>
            <w:shd w:val="clear" w:color="auto" w:fill="D9D9D9" w:themeFill="background1" w:themeFillShade="D9"/>
          </w:tcPr>
          <w:p w14:paraId="665C2E5B" w14:textId="77777777" w:rsidR="00134F5E" w:rsidRPr="00217352" w:rsidRDefault="00134F5E" w:rsidP="00CF188D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PROJETS</w:t>
            </w:r>
          </w:p>
        </w:tc>
        <w:tc>
          <w:tcPr>
            <w:tcW w:w="5534" w:type="dxa"/>
            <w:shd w:val="clear" w:color="auto" w:fill="D9D9D9" w:themeFill="background1" w:themeFillShade="D9"/>
          </w:tcPr>
          <w:p w14:paraId="796B3CB6" w14:textId="77777777" w:rsidR="00134F5E" w:rsidRPr="00217352" w:rsidRDefault="00134F5E" w:rsidP="00CF188D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RÉALISÉES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22050249" w14:textId="77777777" w:rsidR="00134F5E" w:rsidRPr="00217352" w:rsidRDefault="00134F5E" w:rsidP="00CF188D">
            <w:pPr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ACTIONS PRÉVUES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60AAD486" w14:textId="7C4B7FA4" w:rsidR="00134F5E" w:rsidRPr="00217352" w:rsidRDefault="009A0581" w:rsidP="00CF188D">
            <w:pPr>
              <w:ind w:right="171"/>
              <w:jc w:val="center"/>
              <w:rPr>
                <w:i/>
                <w:iCs/>
                <w:u w:val="single"/>
              </w:rPr>
            </w:pPr>
            <w:r w:rsidRPr="00217352">
              <w:rPr>
                <w:i/>
                <w:iCs/>
                <w:u w:val="single"/>
              </w:rPr>
              <w:t>S</w:t>
            </w:r>
            <w:r w:rsidR="00134F5E" w:rsidRPr="00217352">
              <w:rPr>
                <w:i/>
                <w:iCs/>
                <w:u w:val="single"/>
              </w:rPr>
              <w:t>ERVICE RESSOURCE</w:t>
            </w:r>
          </w:p>
        </w:tc>
      </w:tr>
      <w:tr w:rsidR="00134F5E" w:rsidRPr="00217352" w14:paraId="44623166" w14:textId="77777777" w:rsidTr="00134F5E">
        <w:trPr>
          <w:trHeight w:val="450"/>
        </w:trPr>
        <w:tc>
          <w:tcPr>
            <w:tcW w:w="5240" w:type="dxa"/>
          </w:tcPr>
          <w:p w14:paraId="5C630C4F" w14:textId="77777777" w:rsidR="00134F5E" w:rsidRPr="00217352" w:rsidRDefault="00134F5E" w:rsidP="00134F5E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 xml:space="preserve">6.2.1. Organiser des activités régulières d'intégration collective au sein d'un quartier et renforcer le sentiment d'appartenance </w:t>
            </w:r>
            <w:r w:rsidRPr="00217352">
              <w:rPr>
                <w:rFonts w:cs="Calibri"/>
                <w:b/>
                <w:bCs/>
                <w:sz w:val="28"/>
                <w:szCs w:val="28"/>
                <w:u w:val="single"/>
              </w:rPr>
              <w:t>PCS</w:t>
            </w:r>
          </w:p>
          <w:p w14:paraId="5EDC141B" w14:textId="77777777" w:rsidR="00134F5E" w:rsidRPr="00217352" w:rsidRDefault="00134F5E" w:rsidP="00134F5E">
            <w:pPr>
              <w:rPr>
                <w:b/>
                <w:bCs/>
              </w:rPr>
            </w:pPr>
          </w:p>
        </w:tc>
        <w:tc>
          <w:tcPr>
            <w:tcW w:w="5534" w:type="dxa"/>
          </w:tcPr>
          <w:p w14:paraId="3BFC2EBE" w14:textId="64DD18CF" w:rsidR="0037486B" w:rsidRPr="00217352" w:rsidRDefault="00A41800" w:rsidP="0037486B">
            <w:pPr>
              <w:pStyle w:val="Paragraphedeliste"/>
              <w:numPr>
                <w:ilvl w:val="0"/>
                <w:numId w:val="20"/>
              </w:numPr>
            </w:pPr>
            <w:r w:rsidRPr="00217352">
              <w:t xml:space="preserve">Potager collectif au Val Saint-Joseph  </w:t>
            </w:r>
          </w:p>
        </w:tc>
        <w:tc>
          <w:tcPr>
            <w:tcW w:w="6237" w:type="dxa"/>
          </w:tcPr>
          <w:p w14:paraId="549A0E2E" w14:textId="22F3203D" w:rsidR="00134F5E" w:rsidRPr="00217352" w:rsidRDefault="00546469" w:rsidP="00546469">
            <w:pPr>
              <w:pStyle w:val="Paragraphedeliste"/>
              <w:numPr>
                <w:ilvl w:val="0"/>
                <w:numId w:val="22"/>
              </w:numPr>
            </w:pPr>
            <w:r w:rsidRPr="00217352">
              <w:t>Création d’un potager collectif en permaculture dans le Parc communal</w:t>
            </w:r>
          </w:p>
        </w:tc>
        <w:tc>
          <w:tcPr>
            <w:tcW w:w="5103" w:type="dxa"/>
          </w:tcPr>
          <w:p w14:paraId="7EBB09A0" w14:textId="2291A535" w:rsidR="00134F5E" w:rsidRPr="00217352" w:rsidRDefault="00134F5E" w:rsidP="00134F5E">
            <w:pPr>
              <w:ind w:right="171"/>
              <w:jc w:val="center"/>
              <w:rPr>
                <w:highlight w:val="yellow"/>
              </w:rPr>
            </w:pPr>
            <w:r w:rsidRPr="00217352">
              <w:t>/</w:t>
            </w:r>
          </w:p>
        </w:tc>
      </w:tr>
      <w:tr w:rsidR="00134F5E" w:rsidRPr="00217352" w14:paraId="140D15C7" w14:textId="77777777" w:rsidTr="00134F5E">
        <w:trPr>
          <w:trHeight w:val="450"/>
        </w:trPr>
        <w:tc>
          <w:tcPr>
            <w:tcW w:w="5240" w:type="dxa"/>
          </w:tcPr>
          <w:p w14:paraId="060DE3D6" w14:textId="77777777" w:rsidR="00134F5E" w:rsidRPr="00217352" w:rsidRDefault="00134F5E" w:rsidP="00134F5E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6.2.2. Créer un lieu de rencontre et de convivialité (maison de village, …)</w:t>
            </w:r>
            <w:r w:rsidRPr="00217352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 w:rsidRPr="00217352">
              <w:rPr>
                <w:rFonts w:cs="Calibri"/>
                <w:b/>
                <w:bCs/>
                <w:sz w:val="28"/>
                <w:szCs w:val="28"/>
                <w:u w:val="single"/>
              </w:rPr>
              <w:t>PCS</w:t>
            </w:r>
          </w:p>
          <w:p w14:paraId="5DEA2AAF" w14:textId="77777777" w:rsidR="00134F5E" w:rsidRPr="00217352" w:rsidRDefault="00134F5E" w:rsidP="00134F5E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534" w:type="dxa"/>
          </w:tcPr>
          <w:p w14:paraId="5749DC29" w14:textId="77777777" w:rsidR="00604A32" w:rsidRPr="00217352" w:rsidRDefault="00604A32" w:rsidP="00604A32">
            <w:pPr>
              <w:pStyle w:val="Paragraphedeliste"/>
              <w:numPr>
                <w:ilvl w:val="0"/>
                <w:numId w:val="20"/>
              </w:numPr>
            </w:pPr>
            <w:r w:rsidRPr="00217352">
              <w:t xml:space="preserve">Analyse de lieux adaptés </w:t>
            </w:r>
          </w:p>
          <w:p w14:paraId="37633EE5" w14:textId="77777777" w:rsidR="00134F5E" w:rsidRPr="00217352" w:rsidRDefault="00604A32" w:rsidP="00604A32">
            <w:pPr>
              <w:pStyle w:val="Paragraphedeliste"/>
              <w:numPr>
                <w:ilvl w:val="0"/>
                <w:numId w:val="20"/>
              </w:numPr>
            </w:pPr>
            <w:r w:rsidRPr="00217352">
              <w:t>Rencontres organisées dans la salle communautaire du Val Saint-Joseph</w:t>
            </w:r>
          </w:p>
          <w:p w14:paraId="7B746046" w14:textId="6D99912C" w:rsidR="00F53775" w:rsidRPr="00217352" w:rsidRDefault="00F53775" w:rsidP="00F53775">
            <w:pPr>
              <w:pStyle w:val="Paragraphedeliste"/>
            </w:pPr>
          </w:p>
        </w:tc>
        <w:tc>
          <w:tcPr>
            <w:tcW w:w="6237" w:type="dxa"/>
          </w:tcPr>
          <w:p w14:paraId="3A9E626E" w14:textId="3E9F69C3" w:rsidR="00134F5E" w:rsidRPr="00217352" w:rsidRDefault="00134F5E" w:rsidP="00134F5E">
            <w:pPr>
              <w:jc w:val="center"/>
              <w:rPr>
                <w:highlight w:val="yellow"/>
              </w:rPr>
            </w:pPr>
            <w:r w:rsidRPr="00217352">
              <w:t>/</w:t>
            </w:r>
          </w:p>
        </w:tc>
        <w:tc>
          <w:tcPr>
            <w:tcW w:w="5103" w:type="dxa"/>
          </w:tcPr>
          <w:p w14:paraId="5EC803F1" w14:textId="596AC372" w:rsidR="00134F5E" w:rsidRPr="00217352" w:rsidRDefault="00F53775" w:rsidP="00134F5E">
            <w:pPr>
              <w:ind w:right="171"/>
              <w:jc w:val="center"/>
              <w:rPr>
                <w:highlight w:val="yellow"/>
              </w:rPr>
            </w:pPr>
            <w:r w:rsidRPr="00217352">
              <w:t>Service Cohésion sociale / CPAS</w:t>
            </w:r>
          </w:p>
        </w:tc>
      </w:tr>
      <w:tr w:rsidR="00134F5E" w:rsidRPr="00217352" w14:paraId="51D101B0" w14:textId="77777777" w:rsidTr="00134F5E">
        <w:trPr>
          <w:trHeight w:val="450"/>
        </w:trPr>
        <w:tc>
          <w:tcPr>
            <w:tcW w:w="5240" w:type="dxa"/>
          </w:tcPr>
          <w:p w14:paraId="55092D5D" w14:textId="77777777" w:rsidR="00134F5E" w:rsidRPr="00217352" w:rsidRDefault="00134F5E" w:rsidP="00134F5E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6.2.3. Créer un service aux citoyens afin de leur faciliter l'accès aux nouvelles technologies</w:t>
            </w:r>
            <w:r w:rsidRPr="00217352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  <w:r w:rsidRPr="00217352">
              <w:rPr>
                <w:rFonts w:cs="Calibri"/>
                <w:b/>
                <w:bCs/>
                <w:sz w:val="28"/>
                <w:szCs w:val="28"/>
                <w:u w:val="single"/>
              </w:rPr>
              <w:t>PCS</w:t>
            </w:r>
          </w:p>
          <w:p w14:paraId="5C1E19DB" w14:textId="77777777" w:rsidR="00134F5E" w:rsidRPr="00217352" w:rsidRDefault="00134F5E" w:rsidP="00134F5E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534" w:type="dxa"/>
          </w:tcPr>
          <w:p w14:paraId="55503A5F" w14:textId="77777777" w:rsidR="007760A4" w:rsidRPr="00217352" w:rsidRDefault="007760A4" w:rsidP="00134F5E">
            <w:pPr>
              <w:pStyle w:val="Paragraphedeliste"/>
              <w:numPr>
                <w:ilvl w:val="0"/>
                <w:numId w:val="20"/>
              </w:numPr>
            </w:pPr>
            <w:r w:rsidRPr="00217352">
              <w:t>Permanences NTIC Seniors et écolages informatiques organisés tous les jeudis matin à l’ancienne Administration</w:t>
            </w:r>
          </w:p>
          <w:p w14:paraId="09D2D4EE" w14:textId="42DA8C96" w:rsidR="007760A4" w:rsidRPr="00217352" w:rsidRDefault="007760A4" w:rsidP="007760A4">
            <w:pPr>
              <w:pStyle w:val="Paragraphedeliste"/>
            </w:pPr>
          </w:p>
        </w:tc>
        <w:tc>
          <w:tcPr>
            <w:tcW w:w="6237" w:type="dxa"/>
          </w:tcPr>
          <w:p w14:paraId="783F774A" w14:textId="709BDC38" w:rsidR="00134F5E" w:rsidRPr="00217352" w:rsidRDefault="007760A4" w:rsidP="007760A4">
            <w:pPr>
              <w:pStyle w:val="Paragraphedeliste"/>
              <w:numPr>
                <w:ilvl w:val="0"/>
                <w:numId w:val="22"/>
              </w:numPr>
            </w:pPr>
            <w:r w:rsidRPr="00217352">
              <w:t>Permanence d’écrivain public numérique</w:t>
            </w:r>
          </w:p>
        </w:tc>
        <w:tc>
          <w:tcPr>
            <w:tcW w:w="5103" w:type="dxa"/>
          </w:tcPr>
          <w:p w14:paraId="115A853A" w14:textId="2A161D2A" w:rsidR="00134F5E" w:rsidRPr="00217352" w:rsidRDefault="009A0581" w:rsidP="00134F5E">
            <w:pPr>
              <w:ind w:right="171"/>
              <w:jc w:val="center"/>
              <w:rPr>
                <w:highlight w:val="yellow"/>
              </w:rPr>
            </w:pPr>
            <w:r w:rsidRPr="00217352">
              <w:t>Service Cohésion sociale</w:t>
            </w:r>
          </w:p>
        </w:tc>
      </w:tr>
      <w:tr w:rsidR="009A0581" w:rsidRPr="00217352" w14:paraId="00B6DF34" w14:textId="77777777" w:rsidTr="00134F5E">
        <w:trPr>
          <w:trHeight w:val="450"/>
        </w:trPr>
        <w:tc>
          <w:tcPr>
            <w:tcW w:w="5240" w:type="dxa"/>
          </w:tcPr>
          <w:p w14:paraId="5A3AACBB" w14:textId="77777777" w:rsidR="009A0581" w:rsidRPr="00217352" w:rsidRDefault="009A0581" w:rsidP="009A0581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 xml:space="preserve">6.2.4. Création d'un </w:t>
            </w:r>
            <w:proofErr w:type="spellStart"/>
            <w:r w:rsidRPr="00217352">
              <w:rPr>
                <w:rFonts w:cs="Calibri"/>
                <w:b/>
                <w:bCs/>
                <w:color w:val="000000"/>
              </w:rPr>
              <w:t>Repair</w:t>
            </w:r>
            <w:proofErr w:type="spellEnd"/>
            <w:r w:rsidRPr="00217352">
              <w:rPr>
                <w:rFonts w:cs="Calibri"/>
                <w:b/>
                <w:bCs/>
                <w:color w:val="000000"/>
              </w:rPr>
              <w:t xml:space="preserve"> Café </w:t>
            </w:r>
            <w:r w:rsidRPr="00217352">
              <w:rPr>
                <w:rFonts w:cs="Calibri"/>
                <w:b/>
                <w:bCs/>
                <w:sz w:val="28"/>
                <w:szCs w:val="28"/>
                <w:u w:val="single"/>
              </w:rPr>
              <w:t>PCS</w:t>
            </w:r>
          </w:p>
          <w:p w14:paraId="18015C13" w14:textId="77777777" w:rsidR="009A0581" w:rsidRPr="00217352" w:rsidRDefault="009A0581" w:rsidP="009A0581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534" w:type="dxa"/>
          </w:tcPr>
          <w:p w14:paraId="07360C17" w14:textId="4A175B97" w:rsidR="009A0581" w:rsidRPr="00217352" w:rsidRDefault="009A0581" w:rsidP="009A0581">
            <w:pPr>
              <w:pStyle w:val="Paragraphedeliste"/>
              <w:numPr>
                <w:ilvl w:val="0"/>
                <w:numId w:val="20"/>
              </w:numPr>
            </w:pPr>
            <w:proofErr w:type="spellStart"/>
            <w:r w:rsidRPr="00217352">
              <w:t>Repair</w:t>
            </w:r>
            <w:proofErr w:type="spellEnd"/>
            <w:r w:rsidRPr="00217352">
              <w:t xml:space="preserve"> </w:t>
            </w:r>
            <w:r w:rsidR="003664C6" w:rsidRPr="00217352">
              <w:t>C</w:t>
            </w:r>
            <w:r w:rsidRPr="00217352">
              <w:t>afé créé et se réunit tous les mois</w:t>
            </w:r>
          </w:p>
        </w:tc>
        <w:tc>
          <w:tcPr>
            <w:tcW w:w="6237" w:type="dxa"/>
          </w:tcPr>
          <w:p w14:paraId="382A43ED" w14:textId="77777777" w:rsidR="009A0581" w:rsidRPr="00217352" w:rsidRDefault="00F47946" w:rsidP="00F47946">
            <w:pPr>
              <w:pStyle w:val="Paragraphedeliste"/>
              <w:numPr>
                <w:ilvl w:val="0"/>
                <w:numId w:val="20"/>
              </w:numPr>
            </w:pPr>
            <w:r w:rsidRPr="00217352">
              <w:t>Organisation d’une « </w:t>
            </w:r>
            <w:proofErr w:type="spellStart"/>
            <w:r w:rsidRPr="00217352">
              <w:t>gratiferia</w:t>
            </w:r>
            <w:proofErr w:type="spellEnd"/>
            <w:r w:rsidRPr="00217352">
              <w:t xml:space="preserve"> » ou </w:t>
            </w:r>
            <w:proofErr w:type="spellStart"/>
            <w:r w:rsidRPr="00217352">
              <w:t>donnerie</w:t>
            </w:r>
            <w:proofErr w:type="spellEnd"/>
            <w:r w:rsidRPr="00217352">
              <w:t xml:space="preserve"> physique à thème en parallèle du </w:t>
            </w:r>
            <w:proofErr w:type="spellStart"/>
            <w:r w:rsidRPr="00217352">
              <w:t>Repair</w:t>
            </w:r>
            <w:proofErr w:type="spellEnd"/>
            <w:r w:rsidRPr="00217352">
              <w:t xml:space="preserve"> Café à la salle des Fêtes</w:t>
            </w:r>
          </w:p>
          <w:p w14:paraId="3F7A70E6" w14:textId="62F6FBE4" w:rsidR="00F47946" w:rsidRPr="00217352" w:rsidRDefault="00F47946" w:rsidP="00F47946">
            <w:pPr>
              <w:pStyle w:val="Paragraphedeliste"/>
            </w:pPr>
          </w:p>
        </w:tc>
        <w:tc>
          <w:tcPr>
            <w:tcW w:w="5103" w:type="dxa"/>
          </w:tcPr>
          <w:p w14:paraId="4BA042D2" w14:textId="0D251041" w:rsidR="009A0581" w:rsidRPr="00217352" w:rsidRDefault="009A0581" w:rsidP="009A0581">
            <w:pPr>
              <w:ind w:right="171"/>
              <w:jc w:val="center"/>
            </w:pPr>
            <w:r w:rsidRPr="00217352">
              <w:t>Service Cohésion sociale</w:t>
            </w:r>
          </w:p>
        </w:tc>
      </w:tr>
      <w:tr w:rsidR="009A0581" w:rsidRPr="00217352" w14:paraId="38F3AF07" w14:textId="77777777" w:rsidTr="00134F5E">
        <w:trPr>
          <w:trHeight w:val="450"/>
        </w:trPr>
        <w:tc>
          <w:tcPr>
            <w:tcW w:w="5240" w:type="dxa"/>
          </w:tcPr>
          <w:p w14:paraId="029D8258" w14:textId="77777777" w:rsidR="009A0581" w:rsidRPr="00217352" w:rsidRDefault="009A0581" w:rsidP="009A0581">
            <w:pPr>
              <w:rPr>
                <w:rFonts w:cs="Calibri"/>
                <w:b/>
                <w:bCs/>
                <w:color w:val="000000"/>
              </w:rPr>
            </w:pPr>
            <w:r w:rsidRPr="00217352">
              <w:rPr>
                <w:rFonts w:cs="Calibri"/>
                <w:b/>
                <w:bCs/>
                <w:color w:val="000000"/>
              </w:rPr>
              <w:t>6.2.5. Identifier des collaborations possibles entre jeunes et moins jeunes qui favoriseraient le développement des contacts intergénérationnels réguliers et profitables pour tous</w:t>
            </w:r>
          </w:p>
          <w:p w14:paraId="6F9E2323" w14:textId="77777777" w:rsidR="009A0581" w:rsidRPr="00217352" w:rsidRDefault="009A0581" w:rsidP="009A0581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534" w:type="dxa"/>
          </w:tcPr>
          <w:p w14:paraId="20DA4DD4" w14:textId="77777777" w:rsidR="009A0581" w:rsidRPr="00217352" w:rsidRDefault="009A0581" w:rsidP="009A0581">
            <w:pPr>
              <w:pStyle w:val="Paragraphedeliste"/>
              <w:numPr>
                <w:ilvl w:val="0"/>
                <w:numId w:val="20"/>
              </w:numPr>
            </w:pPr>
            <w:r w:rsidRPr="00217352">
              <w:t>Réunion commune CCCE et CCCA</w:t>
            </w:r>
          </w:p>
          <w:p w14:paraId="20B6F1C2" w14:textId="08F8B60F" w:rsidR="00147109" w:rsidRPr="00217352" w:rsidRDefault="00147109" w:rsidP="009A0581">
            <w:pPr>
              <w:pStyle w:val="Paragraphedeliste"/>
              <w:numPr>
                <w:ilvl w:val="0"/>
                <w:numId w:val="20"/>
              </w:numPr>
            </w:pPr>
            <w:r w:rsidRPr="00217352">
              <w:t>Action « Après-midi » intergénérationnelle du 19/04/2023</w:t>
            </w:r>
          </w:p>
        </w:tc>
        <w:tc>
          <w:tcPr>
            <w:tcW w:w="6237" w:type="dxa"/>
          </w:tcPr>
          <w:p w14:paraId="571E91EB" w14:textId="77777777" w:rsidR="00E666A5" w:rsidRPr="00217352" w:rsidRDefault="00E666A5" w:rsidP="00E666A5">
            <w:pPr>
              <w:pStyle w:val="Paragraphedeliste"/>
              <w:numPr>
                <w:ilvl w:val="0"/>
                <w:numId w:val="20"/>
              </w:numPr>
            </w:pPr>
            <w:r w:rsidRPr="00217352">
              <w:t>Création d’ateliers intergénérationnels réguliers</w:t>
            </w:r>
          </w:p>
          <w:p w14:paraId="25656A55" w14:textId="5BA4AA1A" w:rsidR="009A0581" w:rsidRPr="00217352" w:rsidRDefault="00E666A5" w:rsidP="00E666A5">
            <w:pPr>
              <w:pStyle w:val="Paragraphedeliste"/>
              <w:numPr>
                <w:ilvl w:val="0"/>
                <w:numId w:val="20"/>
              </w:numPr>
            </w:pPr>
            <w:r w:rsidRPr="00217352">
              <w:t>Présentation sur la « Pollution numérique » du CCCA au CCE</w:t>
            </w:r>
          </w:p>
        </w:tc>
        <w:tc>
          <w:tcPr>
            <w:tcW w:w="5103" w:type="dxa"/>
          </w:tcPr>
          <w:p w14:paraId="1C00FC55" w14:textId="77777777" w:rsidR="009A0581" w:rsidRPr="00217352" w:rsidRDefault="009A0581" w:rsidP="009A0581">
            <w:pPr>
              <w:ind w:right="171"/>
              <w:jc w:val="center"/>
            </w:pPr>
            <w:r w:rsidRPr="00217352">
              <w:t>Service Cohésion sociale</w:t>
            </w:r>
          </w:p>
          <w:p w14:paraId="0E7DE058" w14:textId="532BE532" w:rsidR="00147109" w:rsidRPr="00217352" w:rsidRDefault="00147109" w:rsidP="009A0581">
            <w:pPr>
              <w:ind w:right="171"/>
              <w:jc w:val="center"/>
            </w:pPr>
            <w:r w:rsidRPr="00217352">
              <w:t>CCE</w:t>
            </w:r>
          </w:p>
        </w:tc>
      </w:tr>
    </w:tbl>
    <w:p w14:paraId="302C9244" w14:textId="77777777" w:rsidR="00AE7C9C" w:rsidRPr="00217352" w:rsidRDefault="00AE7C9C" w:rsidP="00F940DB"/>
    <w:sectPr w:rsidR="00AE7C9C" w:rsidRPr="00217352" w:rsidSect="00AE7C9C">
      <w:footerReference w:type="even" r:id="rId11"/>
      <w:footerReference w:type="default" r:id="rId12"/>
      <w:footerReference w:type="first" r:id="rId13"/>
      <w:type w:val="continuous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06817" w14:textId="77777777" w:rsidR="00CF1B02" w:rsidRDefault="00CF1B02" w:rsidP="00AE7C9C">
      <w:pPr>
        <w:spacing w:after="0" w:line="240" w:lineRule="auto"/>
      </w:pPr>
      <w:r>
        <w:separator/>
      </w:r>
    </w:p>
  </w:endnote>
  <w:endnote w:type="continuationSeparator" w:id="0">
    <w:p w14:paraId="670D8FB2" w14:textId="77777777" w:rsidR="00CF1B02" w:rsidRDefault="00CF1B02" w:rsidP="00AE7C9C">
      <w:pPr>
        <w:spacing w:after="0" w:line="240" w:lineRule="auto"/>
      </w:pPr>
      <w:r>
        <w:continuationSeparator/>
      </w:r>
    </w:p>
  </w:endnote>
  <w:endnote w:type="continuationNotice" w:id="1">
    <w:p w14:paraId="05283CDD" w14:textId="77777777" w:rsidR="00CB1861" w:rsidRDefault="00CB18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ima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C670" w14:textId="77777777" w:rsidR="00E60DD2" w:rsidRDefault="00AE7C9C">
    <w:pPr>
      <w:spacing w:after="0"/>
      <w:ind w:left="4169"/>
      <w:jc w:val="center"/>
    </w:pPr>
    <w:r>
      <w:rPr>
        <w:rFonts w:ascii="Cambria" w:eastAsia="Cambria" w:hAnsi="Cambria" w:cs="Cambria"/>
        <w:color w:val="525252"/>
        <w:sz w:val="20"/>
      </w:rPr>
      <w:t xml:space="preserve"> </w:t>
    </w:r>
    <w:r>
      <w:rPr>
        <w:rFonts w:ascii="Cambria" w:eastAsia="Cambria" w:hAnsi="Cambria" w:cs="Cambria"/>
        <w:color w:val="525252"/>
        <w:sz w:val="20"/>
      </w:rPr>
      <w:tab/>
    </w:r>
    <w:r>
      <w:t xml:space="preserve"> </w:t>
    </w:r>
  </w:p>
  <w:p w14:paraId="25CC9579" w14:textId="77777777" w:rsidR="00E60DD2" w:rsidRDefault="00AE7C9C">
    <w:pPr>
      <w:spacing w:after="121"/>
      <w:ind w:left="1037"/>
    </w:pPr>
    <w:r>
      <w:rPr>
        <w:rFonts w:ascii="Cambria" w:eastAsia="Cambria" w:hAnsi="Cambria" w:cs="Cambria"/>
        <w:b/>
        <w:color w:val="6A6C6A"/>
        <w:sz w:val="18"/>
      </w:rPr>
      <w:t>Administration Communale de La Bruyère</w:t>
    </w:r>
    <w:r>
      <w:rPr>
        <w:rFonts w:ascii="Cambria" w:eastAsia="Cambria" w:hAnsi="Cambria" w:cs="Cambria"/>
        <w:color w:val="6A6C6A"/>
        <w:sz w:val="18"/>
      </w:rPr>
      <w:t xml:space="preserve">  Rue des Dames Blanches 1 - 5080 Rhisnes</w:t>
    </w:r>
    <w:r>
      <w:rPr>
        <w:rFonts w:ascii="Cambria" w:eastAsia="Cambria" w:hAnsi="Cambria" w:cs="Cambria"/>
        <w:color w:val="525252"/>
        <w:sz w:val="18"/>
      </w:rPr>
      <w:t xml:space="preserve"> </w:t>
    </w:r>
  </w:p>
  <w:p w14:paraId="348F1441" w14:textId="77777777" w:rsidR="00E60DD2" w:rsidRDefault="00AE7C9C">
    <w:pPr>
      <w:tabs>
        <w:tab w:val="center" w:pos="4490"/>
        <w:tab w:val="center" w:pos="9087"/>
      </w:tabs>
      <w:spacing w:after="39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18D1119" wp14:editId="2BD5D954">
              <wp:simplePos x="0" y="0"/>
              <wp:positionH relativeFrom="page">
                <wp:posOffset>1065581</wp:posOffset>
              </wp:positionH>
              <wp:positionV relativeFrom="page">
                <wp:posOffset>6608064</wp:posOffset>
              </wp:positionV>
              <wp:extent cx="6104509" cy="409270"/>
              <wp:effectExtent l="0" t="0" r="0" b="0"/>
              <wp:wrapNone/>
              <wp:docPr id="62201" name="Groupe 622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4509" cy="409270"/>
                        <a:chOff x="0" y="0"/>
                        <a:chExt cx="6104509" cy="409270"/>
                      </a:xfrm>
                    </wpg:grpSpPr>
                    <pic:pic xmlns:pic="http://schemas.openxmlformats.org/drawingml/2006/picture">
                      <pic:nvPicPr>
                        <pic:cNvPr id="62202" name="Picture 622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7109" y="78436"/>
                          <a:ext cx="364490" cy="3308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2205" name="Rectangle 62205"/>
                      <wps:cNvSpPr/>
                      <wps:spPr>
                        <a:xfrm>
                          <a:off x="118872" y="37246"/>
                          <a:ext cx="41025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6382FE" w14:textId="77777777" w:rsidR="00E60DD2" w:rsidRDefault="00AE7C9C">
                            <w:r>
                              <w:rPr>
                                <w:rFonts w:ascii="Cambria" w:eastAsia="Cambria" w:hAnsi="Cambria" w:cs="Cambr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551" name="Shape 64551"/>
                      <wps:cNvSpPr/>
                      <wps:spPr>
                        <a:xfrm>
                          <a:off x="0" y="0"/>
                          <a:ext cx="539496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496" h="12192">
                              <a:moveTo>
                                <a:pt x="0" y="0"/>
                              </a:moveTo>
                              <a:lnTo>
                                <a:pt x="539496" y="0"/>
                              </a:lnTo>
                              <a:lnTo>
                                <a:pt x="539496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8BD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552" name="Shape 64552"/>
                      <wps:cNvSpPr/>
                      <wps:spPr>
                        <a:xfrm>
                          <a:off x="539445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8BD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553" name="Shape 64553"/>
                      <wps:cNvSpPr/>
                      <wps:spPr>
                        <a:xfrm>
                          <a:off x="551637" y="0"/>
                          <a:ext cx="5026788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6788" h="12192">
                              <a:moveTo>
                                <a:pt x="0" y="0"/>
                              </a:moveTo>
                              <a:lnTo>
                                <a:pt x="5026788" y="0"/>
                              </a:lnTo>
                              <a:lnTo>
                                <a:pt x="5026788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8BD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554" name="Shape 64554"/>
                      <wps:cNvSpPr/>
                      <wps:spPr>
                        <a:xfrm>
                          <a:off x="5578425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8BD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555" name="Shape 64555"/>
                      <wps:cNvSpPr/>
                      <wps:spPr>
                        <a:xfrm>
                          <a:off x="5590616" y="0"/>
                          <a:ext cx="251460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460" h="12192">
                              <a:moveTo>
                                <a:pt x="0" y="0"/>
                              </a:moveTo>
                              <a:lnTo>
                                <a:pt x="251460" y="0"/>
                              </a:lnTo>
                              <a:lnTo>
                                <a:pt x="251460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8BD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556" name="Shape 64556"/>
                      <wps:cNvSpPr/>
                      <wps:spPr>
                        <a:xfrm>
                          <a:off x="5842076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8BD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557" name="Shape 64557"/>
                      <wps:cNvSpPr/>
                      <wps:spPr>
                        <a:xfrm>
                          <a:off x="5854268" y="0"/>
                          <a:ext cx="25024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1" h="12192">
                              <a:moveTo>
                                <a:pt x="0" y="0"/>
                              </a:moveTo>
                              <a:lnTo>
                                <a:pt x="250241" y="0"/>
                              </a:lnTo>
                              <a:lnTo>
                                <a:pt x="25024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8BD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8D1119" id="Groupe 62201" o:spid="_x0000_s1026" style="position:absolute;margin-left:83.9pt;margin-top:520.3pt;width:480.65pt;height:32.25pt;z-index:-251658240;mso-position-horizontal-relative:page;mso-position-vertical-relative:page" coordsize="61045,409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2202" o:spid="_x0000_s1027" type="#_x0000_t75" style="position:absolute;left:1371;top:784;width:3644;height:3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">
                <v:imagedata r:id="rId2" o:title=""/>
              </v:shape>
              <v:rect id="Rectangle 62205" o:spid="_x0000_s1028" style="position:absolute;left:1188;top:372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" filled="f" stroked="f">
                <v:textbox inset="0,0,0,0">
                  <w:txbxContent>
                    <w:p w14:paraId="256382FE" w14:textId="77777777" w:rsidR="00E60DD2" w:rsidRDefault="00AE7C9C">
                      <w:r>
                        <w:rPr>
                          <w:rFonts w:ascii="Cambria" w:eastAsia="Cambria" w:hAnsi="Cambria" w:cs="Cambria"/>
                        </w:rPr>
                        <w:t xml:space="preserve"> </w:t>
                      </w:r>
                    </w:p>
                  </w:txbxContent>
                </v:textbox>
              </v:rect>
              <v:shape id="Shape 64551" o:spid="_x0000_s1029" style="position:absolute;width:5394;height:121;visibility:visible;mso-wrap-style:square;v-text-anchor:top" coordsize="53949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" path="m,l539496,r,12192l,12192,,e" fillcolor="#88bd24" stroked="f" strokeweight="0">
                <v:stroke miterlimit="83231f" joinstyle="miter"/>
                <v:path arrowok="t" textboxrect="0,0,539496,12192"/>
              </v:shape>
              <v:shape id="Shape 64552" o:spid="_x0000_s1030" style="position:absolute;left:5394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" path="m,l12192,r,12192l,12192,,e" fillcolor="#88bd24" stroked="f" strokeweight="0">
                <v:stroke miterlimit="83231f" joinstyle="miter"/>
                <v:path arrowok="t" textboxrect="0,0,12192,12192"/>
              </v:shape>
              <v:shape id="Shape 64553" o:spid="_x0000_s1031" style="position:absolute;left:5516;width:50268;height:121;visibility:visible;mso-wrap-style:square;v-text-anchor:top" coordsize="502678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" path="m,l5026788,r,12192l,12192,,e" fillcolor="#88bd24" stroked="f" strokeweight="0">
                <v:stroke miterlimit="83231f" joinstyle="miter"/>
                <v:path arrowok="t" textboxrect="0,0,5026788,12192"/>
              </v:shape>
              <v:shape id="Shape 64554" o:spid="_x0000_s1032" style="position:absolute;left:55784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" path="m,l12192,r,12192l,12192,,e" fillcolor="#88bd24" stroked="f" strokeweight="0">
                <v:stroke miterlimit="83231f" joinstyle="miter"/>
                <v:path arrowok="t" textboxrect="0,0,12192,12192"/>
              </v:shape>
              <v:shape id="Shape 64555" o:spid="_x0000_s1033" style="position:absolute;left:55906;width:2514;height:121;visibility:visible;mso-wrap-style:square;v-text-anchor:top" coordsize="25146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" path="m,l251460,r,12192l,12192,,e" fillcolor="#88bd24" stroked="f" strokeweight="0">
                <v:stroke miterlimit="83231f" joinstyle="miter"/>
                <v:path arrowok="t" textboxrect="0,0,251460,12192"/>
              </v:shape>
              <v:shape id="Shape 64556" o:spid="_x0000_s1034" style="position:absolute;left:58420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" path="m,l12192,r,12192l,12192,,e" fillcolor="#88bd24" stroked="f" strokeweight="0">
                <v:stroke miterlimit="83231f" joinstyle="miter"/>
                <v:path arrowok="t" textboxrect="0,0,12192,12192"/>
              </v:shape>
              <v:shape id="Shape 64557" o:spid="_x0000_s1035" style="position:absolute;left:58542;width:2503;height:121;visibility:visible;mso-wrap-style:square;v-text-anchor:top" coordsize="25024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" path="m,l250241,r,12192l,12192,,e" fillcolor="#88bd24" stroked="f" strokeweight="0">
                <v:stroke miterlimit="83231f" joinstyle="miter"/>
                <v:path arrowok="t" textboxrect="0,0,250241,12192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color w:val="000000"/>
      </w:rPr>
      <w:tab/>
    </w:r>
    <w:r>
      <w:rPr>
        <w:rFonts w:ascii="Cambria" w:eastAsia="Cambria" w:hAnsi="Cambria" w:cs="Cambria"/>
        <w:color w:val="88BD24"/>
        <w:sz w:val="18"/>
      </w:rPr>
      <w:t xml:space="preserve">Tél. </w:t>
    </w:r>
    <w:r>
      <w:rPr>
        <w:rFonts w:ascii="Cambria" w:eastAsia="Cambria" w:hAnsi="Cambria" w:cs="Cambria"/>
        <w:color w:val="6A6C6A"/>
        <w:sz w:val="18"/>
      </w:rPr>
      <w:t xml:space="preserve">081 23 65 00    </w:t>
    </w:r>
    <w:r>
      <w:rPr>
        <w:rFonts w:ascii="Cambria" w:eastAsia="Cambria" w:hAnsi="Cambria" w:cs="Cambria"/>
        <w:color w:val="88BD24"/>
        <w:sz w:val="18"/>
      </w:rPr>
      <w:t xml:space="preserve">Fax </w:t>
    </w:r>
    <w:r>
      <w:rPr>
        <w:rFonts w:ascii="Cambria" w:eastAsia="Cambria" w:hAnsi="Cambria" w:cs="Cambria"/>
        <w:color w:val="6A6C6A"/>
        <w:sz w:val="18"/>
      </w:rPr>
      <w:t xml:space="preserve">081 23 65 19    </w:t>
    </w:r>
    <w:r>
      <w:rPr>
        <w:rFonts w:ascii="Cambria" w:eastAsia="Cambria" w:hAnsi="Cambria" w:cs="Cambria"/>
        <w:color w:val="88BD24"/>
        <w:sz w:val="18"/>
      </w:rPr>
      <w:t xml:space="preserve">Mail  </w:t>
    </w:r>
    <w:r>
      <w:rPr>
        <w:rFonts w:ascii="Cambria" w:eastAsia="Cambria" w:hAnsi="Cambria" w:cs="Cambria"/>
        <w:color w:val="525252"/>
        <w:sz w:val="18"/>
        <w:u w:val="single" w:color="525252"/>
      </w:rPr>
      <w:t>info@labruyere.be</w:t>
    </w:r>
    <w:r>
      <w:rPr>
        <w:rFonts w:ascii="Cambria" w:eastAsia="Cambria" w:hAnsi="Cambria" w:cs="Cambria"/>
        <w:sz w:val="18"/>
      </w:rPr>
      <w:t xml:space="preserve">    </w:t>
    </w:r>
    <w:r>
      <w:rPr>
        <w:rFonts w:ascii="Cambria" w:eastAsia="Cambria" w:hAnsi="Cambria" w:cs="Cambria"/>
        <w:color w:val="88BD24"/>
        <w:sz w:val="18"/>
      </w:rPr>
      <w:t xml:space="preserve">Web </w:t>
    </w:r>
    <w:r>
      <w:rPr>
        <w:rFonts w:ascii="Cambria" w:eastAsia="Cambria" w:hAnsi="Cambria" w:cs="Cambria"/>
        <w:color w:val="6A6C6A"/>
        <w:sz w:val="18"/>
      </w:rPr>
      <w:t>www.labruyere.be</w:t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  <w:vertAlign w:val="superscript"/>
      </w:rPr>
      <w:t>35</w:t>
    </w:r>
    <w:r>
      <w:rPr>
        <w:sz w:val="34"/>
        <w:vertAlign w:val="superscript"/>
      </w:rPr>
      <w:fldChar w:fldCharType="end"/>
    </w:r>
    <w:r>
      <w:rPr>
        <w:sz w:val="34"/>
        <w:vertAlign w:val="superscript"/>
      </w:rPr>
      <w:t xml:space="preserve"> </w:t>
    </w:r>
  </w:p>
  <w:p w14:paraId="7008DE86" w14:textId="77777777" w:rsidR="00E60DD2" w:rsidRDefault="00AE7C9C">
    <w:pPr>
      <w:spacing w:after="0"/>
    </w:pPr>
    <w:r>
      <w:rPr>
        <w:rFonts w:ascii="Cambria" w:eastAsia="Cambria" w:hAnsi="Cambria" w:cs="Cambri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1681" w14:textId="0BDFA696" w:rsidR="00E60DD2" w:rsidRPr="00074508" w:rsidRDefault="00074508" w:rsidP="00074508">
    <w:pPr>
      <w:pStyle w:val="Pieddepage"/>
      <w:tabs>
        <w:tab w:val="clear" w:pos="4536"/>
        <w:tab w:val="right" w:pos="20977"/>
      </w:tabs>
      <w:rPr>
        <w:color w:val="808080" w:themeColor="background1" w:themeShade="80"/>
      </w:rPr>
    </w:pPr>
    <w:r>
      <w:rPr>
        <w:color w:val="808080" w:themeColor="background1" w:themeShade="80"/>
      </w:rPr>
      <w:t xml:space="preserve">Version du </w:t>
    </w:r>
    <w:r w:rsidR="003D3088">
      <w:rPr>
        <w:color w:val="808080" w:themeColor="background1" w:themeShade="80"/>
      </w:rPr>
      <w:t>25 mai</w:t>
    </w:r>
    <w:r w:rsidRPr="00074508">
      <w:rPr>
        <w:color w:val="808080" w:themeColor="background1" w:themeShade="80"/>
      </w:rPr>
      <w:t xml:space="preserve"> 2023</w:t>
    </w:r>
    <w:r w:rsidR="00AE7C9C" w:rsidRPr="00074508">
      <w:rPr>
        <w:color w:val="808080" w:themeColor="background1" w:themeShade="80"/>
      </w:rPr>
      <w:t xml:space="preserve"> </w:t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 w:rsidRPr="00074508">
      <w:rPr>
        <w:color w:val="808080" w:themeColor="background1" w:themeShade="80"/>
        <w:lang w:val="fr-FR"/>
      </w:rPr>
      <w:t xml:space="preserve">Page </w:t>
    </w:r>
    <w:r w:rsidRPr="00074508">
      <w:rPr>
        <w:b/>
        <w:bCs/>
        <w:color w:val="808080" w:themeColor="background1" w:themeShade="80"/>
      </w:rPr>
      <w:fldChar w:fldCharType="begin"/>
    </w:r>
    <w:r w:rsidRPr="00074508">
      <w:rPr>
        <w:b/>
        <w:bCs/>
        <w:color w:val="808080" w:themeColor="background1" w:themeShade="80"/>
      </w:rPr>
      <w:instrText>PAGE  \* Arabic  \* MERGEFORMAT</w:instrText>
    </w:r>
    <w:r w:rsidRPr="00074508">
      <w:rPr>
        <w:b/>
        <w:bCs/>
        <w:color w:val="808080" w:themeColor="background1" w:themeShade="80"/>
      </w:rPr>
      <w:fldChar w:fldCharType="separate"/>
    </w:r>
    <w:r w:rsidRPr="00074508">
      <w:rPr>
        <w:b/>
        <w:bCs/>
        <w:color w:val="808080" w:themeColor="background1" w:themeShade="80"/>
        <w:lang w:val="fr-FR"/>
      </w:rPr>
      <w:t>1</w:t>
    </w:r>
    <w:r w:rsidRPr="00074508">
      <w:rPr>
        <w:b/>
        <w:bCs/>
        <w:color w:val="808080" w:themeColor="background1" w:themeShade="80"/>
      </w:rPr>
      <w:fldChar w:fldCharType="end"/>
    </w:r>
    <w:r w:rsidRPr="00074508">
      <w:rPr>
        <w:color w:val="808080" w:themeColor="background1" w:themeShade="80"/>
        <w:lang w:val="fr-FR"/>
      </w:rPr>
      <w:t xml:space="preserve"> sur </w:t>
    </w:r>
    <w:r w:rsidRPr="00074508">
      <w:rPr>
        <w:b/>
        <w:bCs/>
        <w:color w:val="808080" w:themeColor="background1" w:themeShade="80"/>
      </w:rPr>
      <w:fldChar w:fldCharType="begin"/>
    </w:r>
    <w:r w:rsidRPr="00074508">
      <w:rPr>
        <w:b/>
        <w:bCs/>
        <w:color w:val="808080" w:themeColor="background1" w:themeShade="80"/>
      </w:rPr>
      <w:instrText>NUMPAGES  \* Arabic  \* MERGEFORMAT</w:instrText>
    </w:r>
    <w:r w:rsidRPr="00074508">
      <w:rPr>
        <w:b/>
        <w:bCs/>
        <w:color w:val="808080" w:themeColor="background1" w:themeShade="80"/>
      </w:rPr>
      <w:fldChar w:fldCharType="separate"/>
    </w:r>
    <w:r w:rsidRPr="00074508">
      <w:rPr>
        <w:b/>
        <w:bCs/>
        <w:color w:val="808080" w:themeColor="background1" w:themeShade="80"/>
        <w:lang w:val="fr-FR"/>
      </w:rPr>
      <w:t>2</w:t>
    </w:r>
    <w:r w:rsidRPr="00074508">
      <w:rPr>
        <w:b/>
        <w:bCs/>
        <w:color w:val="808080" w:themeColor="background1" w:themeShade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8F14" w14:textId="77777777" w:rsidR="00E60DD2" w:rsidRDefault="00AE7C9C">
    <w:pPr>
      <w:spacing w:after="0"/>
      <w:ind w:left="4169"/>
      <w:jc w:val="center"/>
    </w:pPr>
    <w:r>
      <w:rPr>
        <w:rFonts w:ascii="Cambria" w:eastAsia="Cambria" w:hAnsi="Cambria" w:cs="Cambria"/>
        <w:color w:val="525252"/>
        <w:sz w:val="20"/>
      </w:rPr>
      <w:t xml:space="preserve"> </w:t>
    </w:r>
    <w:r>
      <w:rPr>
        <w:rFonts w:ascii="Cambria" w:eastAsia="Cambria" w:hAnsi="Cambria" w:cs="Cambria"/>
        <w:color w:val="525252"/>
        <w:sz w:val="20"/>
      </w:rPr>
      <w:tab/>
    </w:r>
    <w:r>
      <w:t xml:space="preserve"> </w:t>
    </w:r>
  </w:p>
  <w:p w14:paraId="2351E4FC" w14:textId="77777777" w:rsidR="00E60DD2" w:rsidRDefault="00AE7C9C">
    <w:pPr>
      <w:spacing w:after="121"/>
      <w:ind w:left="1037"/>
    </w:pPr>
    <w:r>
      <w:rPr>
        <w:rFonts w:ascii="Cambria" w:eastAsia="Cambria" w:hAnsi="Cambria" w:cs="Cambria"/>
        <w:b/>
        <w:color w:val="6A6C6A"/>
        <w:sz w:val="18"/>
      </w:rPr>
      <w:t>Administration Communale de La Bruyère</w:t>
    </w:r>
    <w:r>
      <w:rPr>
        <w:rFonts w:ascii="Cambria" w:eastAsia="Cambria" w:hAnsi="Cambria" w:cs="Cambria"/>
        <w:color w:val="6A6C6A"/>
        <w:sz w:val="18"/>
      </w:rPr>
      <w:t xml:space="preserve">  Rue des Dames Blanches 1 - 5080 Rhisnes</w:t>
    </w:r>
    <w:r>
      <w:rPr>
        <w:rFonts w:ascii="Cambria" w:eastAsia="Cambria" w:hAnsi="Cambria" w:cs="Cambria"/>
        <w:color w:val="525252"/>
        <w:sz w:val="18"/>
      </w:rPr>
      <w:t xml:space="preserve"> </w:t>
    </w:r>
  </w:p>
  <w:p w14:paraId="17CA4E8C" w14:textId="77777777" w:rsidR="00E60DD2" w:rsidRDefault="00AE7C9C">
    <w:pPr>
      <w:tabs>
        <w:tab w:val="center" w:pos="4490"/>
        <w:tab w:val="center" w:pos="9087"/>
      </w:tabs>
      <w:spacing w:after="39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3BB39DBA" wp14:editId="74B6BD03">
              <wp:simplePos x="0" y="0"/>
              <wp:positionH relativeFrom="page">
                <wp:posOffset>1065581</wp:posOffset>
              </wp:positionH>
              <wp:positionV relativeFrom="page">
                <wp:posOffset>6608064</wp:posOffset>
              </wp:positionV>
              <wp:extent cx="6104509" cy="409270"/>
              <wp:effectExtent l="0" t="0" r="0" b="0"/>
              <wp:wrapNone/>
              <wp:docPr id="62105" name="Groupe 621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4509" cy="409270"/>
                        <a:chOff x="0" y="0"/>
                        <a:chExt cx="6104509" cy="409270"/>
                      </a:xfrm>
                    </wpg:grpSpPr>
                    <pic:pic xmlns:pic="http://schemas.openxmlformats.org/drawingml/2006/picture">
                      <pic:nvPicPr>
                        <pic:cNvPr id="62106" name="Picture 6210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37109" y="78436"/>
                          <a:ext cx="364490" cy="3308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2109" name="Rectangle 62109"/>
                      <wps:cNvSpPr/>
                      <wps:spPr>
                        <a:xfrm>
                          <a:off x="118872" y="37246"/>
                          <a:ext cx="41025" cy="1864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EC4472" w14:textId="77777777" w:rsidR="00E60DD2" w:rsidRDefault="00AE7C9C">
                            <w:r>
                              <w:rPr>
                                <w:rFonts w:ascii="Cambria" w:eastAsia="Cambria" w:hAnsi="Cambria" w:cs="Cambr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4523" name="Shape 64523"/>
                      <wps:cNvSpPr/>
                      <wps:spPr>
                        <a:xfrm>
                          <a:off x="0" y="0"/>
                          <a:ext cx="539496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496" h="12192">
                              <a:moveTo>
                                <a:pt x="0" y="0"/>
                              </a:moveTo>
                              <a:lnTo>
                                <a:pt x="539496" y="0"/>
                              </a:lnTo>
                              <a:lnTo>
                                <a:pt x="539496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8BD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524" name="Shape 64524"/>
                      <wps:cNvSpPr/>
                      <wps:spPr>
                        <a:xfrm>
                          <a:off x="539445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8BD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525" name="Shape 64525"/>
                      <wps:cNvSpPr/>
                      <wps:spPr>
                        <a:xfrm>
                          <a:off x="551637" y="0"/>
                          <a:ext cx="5026788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6788" h="12192">
                              <a:moveTo>
                                <a:pt x="0" y="0"/>
                              </a:moveTo>
                              <a:lnTo>
                                <a:pt x="5026788" y="0"/>
                              </a:lnTo>
                              <a:lnTo>
                                <a:pt x="5026788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8BD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526" name="Shape 64526"/>
                      <wps:cNvSpPr/>
                      <wps:spPr>
                        <a:xfrm>
                          <a:off x="5578425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8BD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527" name="Shape 64527"/>
                      <wps:cNvSpPr/>
                      <wps:spPr>
                        <a:xfrm>
                          <a:off x="5590616" y="0"/>
                          <a:ext cx="251460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460" h="12192">
                              <a:moveTo>
                                <a:pt x="0" y="0"/>
                              </a:moveTo>
                              <a:lnTo>
                                <a:pt x="251460" y="0"/>
                              </a:lnTo>
                              <a:lnTo>
                                <a:pt x="251460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8BD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528" name="Shape 64528"/>
                      <wps:cNvSpPr/>
                      <wps:spPr>
                        <a:xfrm>
                          <a:off x="5842076" y="0"/>
                          <a:ext cx="1219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2192">
                              <a:moveTo>
                                <a:pt x="0" y="0"/>
                              </a:moveTo>
                              <a:lnTo>
                                <a:pt x="12192" y="0"/>
                              </a:lnTo>
                              <a:lnTo>
                                <a:pt x="12192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8BD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529" name="Shape 64529"/>
                      <wps:cNvSpPr/>
                      <wps:spPr>
                        <a:xfrm>
                          <a:off x="5854268" y="0"/>
                          <a:ext cx="250241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1" h="12192">
                              <a:moveTo>
                                <a:pt x="0" y="0"/>
                              </a:moveTo>
                              <a:lnTo>
                                <a:pt x="250241" y="0"/>
                              </a:lnTo>
                              <a:lnTo>
                                <a:pt x="250241" y="12192"/>
                              </a:ln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8BD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B39DBA" id="Groupe 62105" o:spid="_x0000_s1036" style="position:absolute;margin-left:83.9pt;margin-top:520.3pt;width:480.65pt;height:32.25pt;z-index:-251658239;mso-position-horizontal-relative:page;mso-position-vertical-relative:page" coordsize="61045,409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2106" o:spid="_x0000_s1037" type="#_x0000_t75" style="position:absolute;left:1371;top:784;width:3644;height:3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">
                <v:imagedata r:id="rId2" o:title=""/>
              </v:shape>
              <v:rect id="Rectangle 62109" o:spid="_x0000_s1038" style="position:absolute;left:1188;top:372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2F4xwAAAN4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TzWZTC751wBeTyBwAA//8DAFBLAQItABQABgAIAAAAIQDb4fbL7gAAAIUBAAATAAAAAAAA&#10;AAAAAAAAAAAAAABbQ29udGVudF9UeXBlc10ueG1sUEsBAi0AFAAGAAgAAAAhAFr0LFu/AAAAFQEA&#10;AAsAAAAAAAAAAAAAAAAAHwEAAF9yZWxzLy5yZWxzUEsBAi0AFAAGAAgAAAAhAFe7YXjHAAAA3gAA&#10;AA8AAAAAAAAAAAAAAAAABwIAAGRycy9kb3ducmV2LnhtbFBLBQYAAAAAAwADALcAAAD7AgAAAAA=&#10;" filled="f" stroked="f">
                <v:textbox inset="0,0,0,0">
                  <w:txbxContent>
                    <w:p w14:paraId="09EC4472" w14:textId="77777777" w:rsidR="00E60DD2" w:rsidRDefault="00AE7C9C">
                      <w:r>
                        <w:rPr>
                          <w:rFonts w:ascii="Cambria" w:eastAsia="Cambria" w:hAnsi="Cambria" w:cs="Cambria"/>
                        </w:rPr>
                        <w:t xml:space="preserve"> </w:t>
                      </w:r>
                    </w:p>
                  </w:txbxContent>
                </v:textbox>
              </v:rect>
              <v:shape id="Shape 64523" o:spid="_x0000_s1039" style="position:absolute;width:5394;height:121;visibility:visible;mso-wrap-style:square;v-text-anchor:top" coordsize="53949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" path="m,l539496,r,12192l,12192,,e" fillcolor="#88bd24" stroked="f" strokeweight="0">
                <v:stroke miterlimit="83231f" joinstyle="miter"/>
                <v:path arrowok="t" textboxrect="0,0,539496,12192"/>
              </v:shape>
              <v:shape id="Shape 64524" o:spid="_x0000_s1040" style="position:absolute;left:5394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" path="m,l12192,r,12192l,12192,,e" fillcolor="#88bd24" stroked="f" strokeweight="0">
                <v:stroke miterlimit="83231f" joinstyle="miter"/>
                <v:path arrowok="t" textboxrect="0,0,12192,12192"/>
              </v:shape>
              <v:shape id="Shape 64525" o:spid="_x0000_s1041" style="position:absolute;left:5516;width:50268;height:121;visibility:visible;mso-wrap-style:square;v-text-anchor:top" coordsize="502678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" path="m,l5026788,r,12192l,12192,,e" fillcolor="#88bd24" stroked="f" strokeweight="0">
                <v:stroke miterlimit="83231f" joinstyle="miter"/>
                <v:path arrowok="t" textboxrect="0,0,5026788,12192"/>
              </v:shape>
              <v:shape id="Shape 64526" o:spid="_x0000_s1042" style="position:absolute;left:55784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" path="m,l12192,r,12192l,12192,,e" fillcolor="#88bd24" stroked="f" strokeweight="0">
                <v:stroke miterlimit="83231f" joinstyle="miter"/>
                <v:path arrowok="t" textboxrect="0,0,12192,12192"/>
              </v:shape>
              <v:shape id="Shape 64527" o:spid="_x0000_s1043" style="position:absolute;left:55906;width:2514;height:121;visibility:visible;mso-wrap-style:square;v-text-anchor:top" coordsize="25146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" path="m,l251460,r,12192l,12192,,e" fillcolor="#88bd24" stroked="f" strokeweight="0">
                <v:stroke miterlimit="83231f" joinstyle="miter"/>
                <v:path arrowok="t" textboxrect="0,0,251460,12192"/>
              </v:shape>
              <v:shape id="Shape 64528" o:spid="_x0000_s1044" style="position:absolute;left:58420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" path="m,l12192,r,12192l,12192,,e" fillcolor="#88bd24" stroked="f" strokeweight="0">
                <v:stroke miterlimit="83231f" joinstyle="miter"/>
                <v:path arrowok="t" textboxrect="0,0,12192,12192"/>
              </v:shape>
              <v:shape id="Shape 64529" o:spid="_x0000_s1045" style="position:absolute;left:58542;width:2503;height:121;visibility:visible;mso-wrap-style:square;v-text-anchor:top" coordsize="25024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" path="m,l250241,r,12192l,12192,,e" fillcolor="#88bd24" stroked="f" strokeweight="0">
                <v:stroke miterlimit="83231f" joinstyle="miter"/>
                <v:path arrowok="t" textboxrect="0,0,250241,12192"/>
              </v:shape>
              <w10:wrap anchorx="page" anchory="page"/>
            </v:group>
          </w:pict>
        </mc:Fallback>
      </mc:AlternateContent>
    </w:r>
    <w:r>
      <w:rPr>
        <w:rFonts w:ascii="Calibri" w:eastAsia="Calibri" w:hAnsi="Calibri" w:cs="Calibri"/>
        <w:color w:val="000000"/>
      </w:rPr>
      <w:tab/>
    </w:r>
    <w:r>
      <w:rPr>
        <w:rFonts w:ascii="Cambria" w:eastAsia="Cambria" w:hAnsi="Cambria" w:cs="Cambria"/>
        <w:color w:val="88BD24"/>
        <w:sz w:val="18"/>
      </w:rPr>
      <w:t xml:space="preserve">Tél. </w:t>
    </w:r>
    <w:r>
      <w:rPr>
        <w:rFonts w:ascii="Cambria" w:eastAsia="Cambria" w:hAnsi="Cambria" w:cs="Cambria"/>
        <w:color w:val="6A6C6A"/>
        <w:sz w:val="18"/>
      </w:rPr>
      <w:t xml:space="preserve">081 23 65 00    </w:t>
    </w:r>
    <w:r>
      <w:rPr>
        <w:rFonts w:ascii="Cambria" w:eastAsia="Cambria" w:hAnsi="Cambria" w:cs="Cambria"/>
        <w:color w:val="88BD24"/>
        <w:sz w:val="18"/>
      </w:rPr>
      <w:t xml:space="preserve">Fax </w:t>
    </w:r>
    <w:r>
      <w:rPr>
        <w:rFonts w:ascii="Cambria" w:eastAsia="Cambria" w:hAnsi="Cambria" w:cs="Cambria"/>
        <w:color w:val="6A6C6A"/>
        <w:sz w:val="18"/>
      </w:rPr>
      <w:t xml:space="preserve">081 23 65 19    </w:t>
    </w:r>
    <w:r>
      <w:rPr>
        <w:rFonts w:ascii="Cambria" w:eastAsia="Cambria" w:hAnsi="Cambria" w:cs="Cambria"/>
        <w:color w:val="88BD24"/>
        <w:sz w:val="18"/>
      </w:rPr>
      <w:t xml:space="preserve">Mail  </w:t>
    </w:r>
    <w:r>
      <w:rPr>
        <w:rFonts w:ascii="Cambria" w:eastAsia="Cambria" w:hAnsi="Cambria" w:cs="Cambria"/>
        <w:color w:val="525252"/>
        <w:sz w:val="18"/>
        <w:u w:val="single" w:color="525252"/>
      </w:rPr>
      <w:t>info@labruyere.be</w:t>
    </w:r>
    <w:r>
      <w:rPr>
        <w:rFonts w:ascii="Cambria" w:eastAsia="Cambria" w:hAnsi="Cambria" w:cs="Cambria"/>
        <w:sz w:val="18"/>
      </w:rPr>
      <w:t xml:space="preserve">    </w:t>
    </w:r>
    <w:r>
      <w:rPr>
        <w:rFonts w:ascii="Cambria" w:eastAsia="Cambria" w:hAnsi="Cambria" w:cs="Cambria"/>
        <w:color w:val="88BD24"/>
        <w:sz w:val="18"/>
      </w:rPr>
      <w:t xml:space="preserve">Web </w:t>
    </w:r>
    <w:r>
      <w:rPr>
        <w:rFonts w:ascii="Cambria" w:eastAsia="Cambria" w:hAnsi="Cambria" w:cs="Cambria"/>
        <w:color w:val="6A6C6A"/>
        <w:sz w:val="18"/>
      </w:rPr>
      <w:t>www.labruyere.be</w:t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34"/>
        <w:vertAlign w:val="superscript"/>
      </w:rPr>
      <w:t>35</w:t>
    </w:r>
    <w:r>
      <w:rPr>
        <w:sz w:val="34"/>
        <w:vertAlign w:val="superscript"/>
      </w:rPr>
      <w:fldChar w:fldCharType="end"/>
    </w:r>
    <w:r>
      <w:rPr>
        <w:sz w:val="34"/>
        <w:vertAlign w:val="superscript"/>
      </w:rPr>
      <w:t xml:space="preserve"> </w:t>
    </w:r>
  </w:p>
  <w:p w14:paraId="473410C6" w14:textId="77777777" w:rsidR="00E60DD2" w:rsidRDefault="00AE7C9C">
    <w:pPr>
      <w:spacing w:after="0"/>
    </w:pPr>
    <w:r>
      <w:rPr>
        <w:rFonts w:ascii="Cambria" w:eastAsia="Cambria" w:hAnsi="Cambria" w:cs="Cambr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680D" w14:textId="77777777" w:rsidR="00CF1B02" w:rsidRDefault="00CF1B02" w:rsidP="00AE7C9C">
      <w:pPr>
        <w:spacing w:after="0" w:line="240" w:lineRule="auto"/>
      </w:pPr>
      <w:r>
        <w:separator/>
      </w:r>
    </w:p>
  </w:footnote>
  <w:footnote w:type="continuationSeparator" w:id="0">
    <w:p w14:paraId="576FA65D" w14:textId="77777777" w:rsidR="00CF1B02" w:rsidRDefault="00CF1B02" w:rsidP="00AE7C9C">
      <w:pPr>
        <w:spacing w:after="0" w:line="240" w:lineRule="auto"/>
      </w:pPr>
      <w:r>
        <w:continuationSeparator/>
      </w:r>
    </w:p>
  </w:footnote>
  <w:footnote w:type="continuationNotice" w:id="1">
    <w:p w14:paraId="1DFED547" w14:textId="77777777" w:rsidR="00CB1861" w:rsidRDefault="00CB18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4E8"/>
    <w:multiLevelType w:val="hybridMultilevel"/>
    <w:tmpl w:val="D4F411BC"/>
    <w:lvl w:ilvl="0" w:tplc="5F269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CC"/>
      </w:rPr>
    </w:lvl>
    <w:lvl w:ilvl="1" w:tplc="CB1C7F80">
      <w:numFmt w:val="bullet"/>
      <w:lvlText w:val="•"/>
      <w:lvlJc w:val="left"/>
      <w:pPr>
        <w:ind w:left="1785" w:hanging="705"/>
      </w:pPr>
      <w:rPr>
        <w:rFonts w:ascii="Klima" w:eastAsiaTheme="minorHAnsi" w:hAnsi="Klima" w:cstheme="minorHAns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2409"/>
    <w:multiLevelType w:val="hybridMultilevel"/>
    <w:tmpl w:val="60E212A4"/>
    <w:lvl w:ilvl="0" w:tplc="6EEE11C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48214E">
      <w:start w:val="1"/>
      <w:numFmt w:val="bullet"/>
      <w:lvlText w:val="o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127838">
      <w:start w:val="1"/>
      <w:numFmt w:val="bullet"/>
      <w:lvlText w:val="▪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D82ED0">
      <w:start w:val="1"/>
      <w:numFmt w:val="bullet"/>
      <w:lvlText w:val="•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D6FB00">
      <w:start w:val="1"/>
      <w:numFmt w:val="bullet"/>
      <w:lvlText w:val="o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262F48">
      <w:start w:val="1"/>
      <w:numFmt w:val="bullet"/>
      <w:lvlText w:val="▪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161948">
      <w:start w:val="1"/>
      <w:numFmt w:val="bullet"/>
      <w:lvlText w:val="•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360E8E">
      <w:start w:val="1"/>
      <w:numFmt w:val="bullet"/>
      <w:lvlText w:val="o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2A56B0">
      <w:start w:val="1"/>
      <w:numFmt w:val="bullet"/>
      <w:lvlText w:val="▪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2661BB"/>
    <w:multiLevelType w:val="hybridMultilevel"/>
    <w:tmpl w:val="5550303E"/>
    <w:lvl w:ilvl="0" w:tplc="5F269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CC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6700"/>
    <w:multiLevelType w:val="hybridMultilevel"/>
    <w:tmpl w:val="8C4CB038"/>
    <w:lvl w:ilvl="0" w:tplc="5F269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CC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13FEF"/>
    <w:multiLevelType w:val="hybridMultilevel"/>
    <w:tmpl w:val="DB0A92AA"/>
    <w:lvl w:ilvl="0" w:tplc="2EA83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CC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37C56"/>
    <w:multiLevelType w:val="hybridMultilevel"/>
    <w:tmpl w:val="CDFCEB34"/>
    <w:lvl w:ilvl="0" w:tplc="5F269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CC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A5450"/>
    <w:multiLevelType w:val="hybridMultilevel"/>
    <w:tmpl w:val="7576BDBC"/>
    <w:lvl w:ilvl="0" w:tplc="72F249D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A04AA4">
      <w:start w:val="1"/>
      <w:numFmt w:val="bullet"/>
      <w:lvlText w:val="o"/>
      <w:lvlJc w:val="left"/>
      <w:pPr>
        <w:ind w:left="224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4A39A0">
      <w:start w:val="1"/>
      <w:numFmt w:val="bullet"/>
      <w:lvlText w:val="▪"/>
      <w:lvlJc w:val="left"/>
      <w:pPr>
        <w:ind w:left="296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74610E">
      <w:start w:val="1"/>
      <w:numFmt w:val="bullet"/>
      <w:lvlText w:val="•"/>
      <w:lvlJc w:val="left"/>
      <w:pPr>
        <w:ind w:left="368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7CBE16">
      <w:start w:val="1"/>
      <w:numFmt w:val="bullet"/>
      <w:lvlText w:val="o"/>
      <w:lvlJc w:val="left"/>
      <w:pPr>
        <w:ind w:left="440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D8039A">
      <w:start w:val="1"/>
      <w:numFmt w:val="bullet"/>
      <w:lvlText w:val="▪"/>
      <w:lvlJc w:val="left"/>
      <w:pPr>
        <w:ind w:left="512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E684FA">
      <w:start w:val="1"/>
      <w:numFmt w:val="bullet"/>
      <w:lvlText w:val="•"/>
      <w:lvlJc w:val="left"/>
      <w:pPr>
        <w:ind w:left="584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B2470A">
      <w:start w:val="1"/>
      <w:numFmt w:val="bullet"/>
      <w:lvlText w:val="o"/>
      <w:lvlJc w:val="left"/>
      <w:pPr>
        <w:ind w:left="656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60B75C">
      <w:start w:val="1"/>
      <w:numFmt w:val="bullet"/>
      <w:lvlText w:val="▪"/>
      <w:lvlJc w:val="left"/>
      <w:pPr>
        <w:ind w:left="728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AB6CD1"/>
    <w:multiLevelType w:val="hybridMultilevel"/>
    <w:tmpl w:val="6C72E762"/>
    <w:lvl w:ilvl="0" w:tplc="2EA83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CC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2562D"/>
    <w:multiLevelType w:val="hybridMultilevel"/>
    <w:tmpl w:val="E41EEF6A"/>
    <w:lvl w:ilvl="0" w:tplc="D0A25D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001D6"/>
    <w:multiLevelType w:val="hybridMultilevel"/>
    <w:tmpl w:val="57968778"/>
    <w:lvl w:ilvl="0" w:tplc="5F269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CC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319F8"/>
    <w:multiLevelType w:val="hybridMultilevel"/>
    <w:tmpl w:val="A5AE8DF6"/>
    <w:lvl w:ilvl="0" w:tplc="2EA83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CC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74144"/>
    <w:multiLevelType w:val="hybridMultilevel"/>
    <w:tmpl w:val="A2F07B7C"/>
    <w:lvl w:ilvl="0" w:tplc="5F269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CC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67914"/>
    <w:multiLevelType w:val="hybridMultilevel"/>
    <w:tmpl w:val="8C066438"/>
    <w:lvl w:ilvl="0" w:tplc="18887AD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0E9CF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E4E96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F815B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90B2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D6A12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FA664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90620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60F60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6E7570"/>
    <w:multiLevelType w:val="hybridMultilevel"/>
    <w:tmpl w:val="A524F0F0"/>
    <w:lvl w:ilvl="0" w:tplc="5F269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CC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7DDF"/>
    <w:multiLevelType w:val="hybridMultilevel"/>
    <w:tmpl w:val="5EEE2ED6"/>
    <w:lvl w:ilvl="0" w:tplc="5F269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CC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438BA"/>
    <w:multiLevelType w:val="hybridMultilevel"/>
    <w:tmpl w:val="131A4374"/>
    <w:lvl w:ilvl="0" w:tplc="38A0C32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0224">
      <w:start w:val="1"/>
      <w:numFmt w:val="bullet"/>
      <w:lvlText w:val="o"/>
      <w:lvlJc w:val="left"/>
      <w:pPr>
        <w:ind w:left="1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747830">
      <w:start w:val="1"/>
      <w:numFmt w:val="bullet"/>
      <w:lvlText w:val="▪"/>
      <w:lvlJc w:val="left"/>
      <w:pPr>
        <w:ind w:left="2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E22706">
      <w:start w:val="1"/>
      <w:numFmt w:val="bullet"/>
      <w:lvlText w:val="•"/>
      <w:lvlJc w:val="left"/>
      <w:pPr>
        <w:ind w:left="3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42CF98">
      <w:start w:val="1"/>
      <w:numFmt w:val="bullet"/>
      <w:lvlText w:val="o"/>
      <w:lvlJc w:val="left"/>
      <w:pPr>
        <w:ind w:left="3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AAFF62">
      <w:start w:val="1"/>
      <w:numFmt w:val="bullet"/>
      <w:lvlText w:val="▪"/>
      <w:lvlJc w:val="left"/>
      <w:pPr>
        <w:ind w:left="4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FEB940">
      <w:start w:val="1"/>
      <w:numFmt w:val="bullet"/>
      <w:lvlText w:val="•"/>
      <w:lvlJc w:val="left"/>
      <w:pPr>
        <w:ind w:left="5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86D90E">
      <w:start w:val="1"/>
      <w:numFmt w:val="bullet"/>
      <w:lvlText w:val="o"/>
      <w:lvlJc w:val="left"/>
      <w:pPr>
        <w:ind w:left="6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4AD452">
      <w:start w:val="1"/>
      <w:numFmt w:val="bullet"/>
      <w:lvlText w:val="▪"/>
      <w:lvlJc w:val="left"/>
      <w:pPr>
        <w:ind w:left="6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C37D0C"/>
    <w:multiLevelType w:val="hybridMultilevel"/>
    <w:tmpl w:val="0E82F27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528A"/>
    <w:multiLevelType w:val="hybridMultilevel"/>
    <w:tmpl w:val="6010CCD2"/>
    <w:lvl w:ilvl="0" w:tplc="1C46182C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62CBBA">
      <w:start w:val="1"/>
      <w:numFmt w:val="bullet"/>
      <w:lvlText w:val="o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AA2806">
      <w:start w:val="1"/>
      <w:numFmt w:val="bullet"/>
      <w:lvlText w:val="▪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987C90">
      <w:start w:val="1"/>
      <w:numFmt w:val="bullet"/>
      <w:lvlText w:val="•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B60FCC">
      <w:start w:val="1"/>
      <w:numFmt w:val="bullet"/>
      <w:lvlText w:val="o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AEAD50">
      <w:start w:val="1"/>
      <w:numFmt w:val="bullet"/>
      <w:lvlText w:val="▪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AE58D6">
      <w:start w:val="1"/>
      <w:numFmt w:val="bullet"/>
      <w:lvlText w:val="•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D614A6">
      <w:start w:val="1"/>
      <w:numFmt w:val="bullet"/>
      <w:lvlText w:val="o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B82CB2">
      <w:start w:val="1"/>
      <w:numFmt w:val="bullet"/>
      <w:lvlText w:val="▪"/>
      <w:lvlJc w:val="left"/>
      <w:pPr>
        <w:ind w:left="6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CF0192"/>
    <w:multiLevelType w:val="hybridMultilevel"/>
    <w:tmpl w:val="E62CCB90"/>
    <w:lvl w:ilvl="0" w:tplc="5F269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CC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83BCF"/>
    <w:multiLevelType w:val="hybridMultilevel"/>
    <w:tmpl w:val="1ED06572"/>
    <w:lvl w:ilvl="0" w:tplc="0D2A4C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F159E"/>
    <w:multiLevelType w:val="hybridMultilevel"/>
    <w:tmpl w:val="8B0007FC"/>
    <w:lvl w:ilvl="0" w:tplc="AA061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CC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26E40"/>
    <w:multiLevelType w:val="hybridMultilevel"/>
    <w:tmpl w:val="C088CD40"/>
    <w:lvl w:ilvl="0" w:tplc="2EA83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CC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873C8"/>
    <w:multiLevelType w:val="hybridMultilevel"/>
    <w:tmpl w:val="2FD43C14"/>
    <w:lvl w:ilvl="0" w:tplc="5F269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CC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06DFF"/>
    <w:multiLevelType w:val="hybridMultilevel"/>
    <w:tmpl w:val="4C886100"/>
    <w:lvl w:ilvl="0" w:tplc="2EA83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CC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05871"/>
    <w:multiLevelType w:val="hybridMultilevel"/>
    <w:tmpl w:val="A0C411E0"/>
    <w:lvl w:ilvl="0" w:tplc="2EA83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CC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26BEC"/>
    <w:multiLevelType w:val="hybridMultilevel"/>
    <w:tmpl w:val="EEB2CD50"/>
    <w:lvl w:ilvl="0" w:tplc="2EA83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CC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53F07"/>
    <w:multiLevelType w:val="hybridMultilevel"/>
    <w:tmpl w:val="4E2661F4"/>
    <w:lvl w:ilvl="0" w:tplc="2EA83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CC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85279"/>
    <w:multiLevelType w:val="hybridMultilevel"/>
    <w:tmpl w:val="D794E81A"/>
    <w:lvl w:ilvl="0" w:tplc="5F269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CC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54E98"/>
    <w:multiLevelType w:val="hybridMultilevel"/>
    <w:tmpl w:val="C6648CB2"/>
    <w:lvl w:ilvl="0" w:tplc="1BF6F95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505052">
      <w:start w:val="1"/>
      <w:numFmt w:val="bullet"/>
      <w:lvlText w:val="o"/>
      <w:lvlJc w:val="left"/>
      <w:pPr>
        <w:ind w:left="1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989F8A">
      <w:start w:val="1"/>
      <w:numFmt w:val="bullet"/>
      <w:lvlText w:val="▪"/>
      <w:lvlJc w:val="left"/>
      <w:pPr>
        <w:ind w:left="2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BC2780">
      <w:start w:val="1"/>
      <w:numFmt w:val="bullet"/>
      <w:lvlText w:val="•"/>
      <w:lvlJc w:val="left"/>
      <w:pPr>
        <w:ind w:left="3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001C72">
      <w:start w:val="1"/>
      <w:numFmt w:val="bullet"/>
      <w:lvlText w:val="o"/>
      <w:lvlJc w:val="left"/>
      <w:pPr>
        <w:ind w:left="3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EC3BC6">
      <w:start w:val="1"/>
      <w:numFmt w:val="bullet"/>
      <w:lvlText w:val="▪"/>
      <w:lvlJc w:val="left"/>
      <w:pPr>
        <w:ind w:left="4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FC3516">
      <w:start w:val="1"/>
      <w:numFmt w:val="bullet"/>
      <w:lvlText w:val="•"/>
      <w:lvlJc w:val="left"/>
      <w:pPr>
        <w:ind w:left="5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8A43E6">
      <w:start w:val="1"/>
      <w:numFmt w:val="bullet"/>
      <w:lvlText w:val="o"/>
      <w:lvlJc w:val="left"/>
      <w:pPr>
        <w:ind w:left="5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AE0146">
      <w:start w:val="1"/>
      <w:numFmt w:val="bullet"/>
      <w:lvlText w:val="▪"/>
      <w:lvlJc w:val="left"/>
      <w:pPr>
        <w:ind w:left="6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26952571">
    <w:abstractNumId w:val="19"/>
  </w:num>
  <w:num w:numId="2" w16cid:durableId="549079728">
    <w:abstractNumId w:val="12"/>
  </w:num>
  <w:num w:numId="3" w16cid:durableId="395053094">
    <w:abstractNumId w:val="28"/>
  </w:num>
  <w:num w:numId="4" w16cid:durableId="1399357390">
    <w:abstractNumId w:val="17"/>
  </w:num>
  <w:num w:numId="5" w16cid:durableId="1244025836">
    <w:abstractNumId w:val="15"/>
  </w:num>
  <w:num w:numId="6" w16cid:durableId="1152986599">
    <w:abstractNumId w:val="6"/>
  </w:num>
  <w:num w:numId="7" w16cid:durableId="644091079">
    <w:abstractNumId w:val="1"/>
  </w:num>
  <w:num w:numId="8" w16cid:durableId="1543326093">
    <w:abstractNumId w:val="8"/>
  </w:num>
  <w:num w:numId="9" w16cid:durableId="2013096698">
    <w:abstractNumId w:val="20"/>
  </w:num>
  <w:num w:numId="10" w16cid:durableId="175930073">
    <w:abstractNumId w:val="7"/>
  </w:num>
  <w:num w:numId="11" w16cid:durableId="1263680682">
    <w:abstractNumId w:val="2"/>
  </w:num>
  <w:num w:numId="12" w16cid:durableId="1678842618">
    <w:abstractNumId w:val="11"/>
  </w:num>
  <w:num w:numId="13" w16cid:durableId="843936687">
    <w:abstractNumId w:val="22"/>
  </w:num>
  <w:num w:numId="14" w16cid:durableId="611018022">
    <w:abstractNumId w:val="14"/>
  </w:num>
  <w:num w:numId="15" w16cid:durableId="442388383">
    <w:abstractNumId w:val="16"/>
  </w:num>
  <w:num w:numId="16" w16cid:durableId="598223539">
    <w:abstractNumId w:val="13"/>
  </w:num>
  <w:num w:numId="17" w16cid:durableId="855116326">
    <w:abstractNumId w:val="5"/>
  </w:num>
  <w:num w:numId="18" w16cid:durableId="1009526252">
    <w:abstractNumId w:val="3"/>
  </w:num>
  <w:num w:numId="19" w16cid:durableId="2050302580">
    <w:abstractNumId w:val="0"/>
  </w:num>
  <w:num w:numId="20" w16cid:durableId="1815027402">
    <w:abstractNumId w:val="27"/>
  </w:num>
  <w:num w:numId="21" w16cid:durableId="710544300">
    <w:abstractNumId w:val="25"/>
  </w:num>
  <w:num w:numId="22" w16cid:durableId="800343528">
    <w:abstractNumId w:val="4"/>
  </w:num>
  <w:num w:numId="23" w16cid:durableId="655841407">
    <w:abstractNumId w:val="18"/>
  </w:num>
  <w:num w:numId="24" w16cid:durableId="297418806">
    <w:abstractNumId w:val="9"/>
  </w:num>
  <w:num w:numId="25" w16cid:durableId="1497071532">
    <w:abstractNumId w:val="10"/>
  </w:num>
  <w:num w:numId="26" w16cid:durableId="420684967">
    <w:abstractNumId w:val="23"/>
  </w:num>
  <w:num w:numId="27" w16cid:durableId="657925150">
    <w:abstractNumId w:val="21"/>
  </w:num>
  <w:num w:numId="28" w16cid:durableId="2110394144">
    <w:abstractNumId w:val="24"/>
  </w:num>
  <w:num w:numId="29" w16cid:durableId="13171027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9C"/>
    <w:rsid w:val="00026F3D"/>
    <w:rsid w:val="000648F8"/>
    <w:rsid w:val="000651BA"/>
    <w:rsid w:val="00074508"/>
    <w:rsid w:val="000B4A4B"/>
    <w:rsid w:val="000C1297"/>
    <w:rsid w:val="000E0EA2"/>
    <w:rsid w:val="00102376"/>
    <w:rsid w:val="0011274F"/>
    <w:rsid w:val="00125657"/>
    <w:rsid w:val="00125F34"/>
    <w:rsid w:val="00134F5E"/>
    <w:rsid w:val="00140B45"/>
    <w:rsid w:val="001460A5"/>
    <w:rsid w:val="00147109"/>
    <w:rsid w:val="001511AA"/>
    <w:rsid w:val="00152E4E"/>
    <w:rsid w:val="00170438"/>
    <w:rsid w:val="00177BF3"/>
    <w:rsid w:val="001930C1"/>
    <w:rsid w:val="001C21B2"/>
    <w:rsid w:val="001C21BF"/>
    <w:rsid w:val="001D22A5"/>
    <w:rsid w:val="00207C45"/>
    <w:rsid w:val="0021556E"/>
    <w:rsid w:val="00217352"/>
    <w:rsid w:val="00220470"/>
    <w:rsid w:val="00221543"/>
    <w:rsid w:val="00233DA2"/>
    <w:rsid w:val="00261AA9"/>
    <w:rsid w:val="002700D1"/>
    <w:rsid w:val="0028519A"/>
    <w:rsid w:val="002A255E"/>
    <w:rsid w:val="002B7D8B"/>
    <w:rsid w:val="002C2B41"/>
    <w:rsid w:val="002C4DEF"/>
    <w:rsid w:val="0030433F"/>
    <w:rsid w:val="003445FF"/>
    <w:rsid w:val="00357226"/>
    <w:rsid w:val="00364C45"/>
    <w:rsid w:val="00365FF9"/>
    <w:rsid w:val="003664C6"/>
    <w:rsid w:val="0037486B"/>
    <w:rsid w:val="00381A4A"/>
    <w:rsid w:val="003900BD"/>
    <w:rsid w:val="003954A8"/>
    <w:rsid w:val="003A56F0"/>
    <w:rsid w:val="003A7198"/>
    <w:rsid w:val="003B685F"/>
    <w:rsid w:val="003C078A"/>
    <w:rsid w:val="003D3088"/>
    <w:rsid w:val="003E0323"/>
    <w:rsid w:val="00432CBD"/>
    <w:rsid w:val="00464E48"/>
    <w:rsid w:val="00464FE4"/>
    <w:rsid w:val="00474D6E"/>
    <w:rsid w:val="00491258"/>
    <w:rsid w:val="004A232E"/>
    <w:rsid w:val="004B2ADC"/>
    <w:rsid w:val="004B38F3"/>
    <w:rsid w:val="004B3AE8"/>
    <w:rsid w:val="004B7B65"/>
    <w:rsid w:val="004C1CF3"/>
    <w:rsid w:val="004C7E92"/>
    <w:rsid w:val="004E085C"/>
    <w:rsid w:val="004E2C81"/>
    <w:rsid w:val="0051202E"/>
    <w:rsid w:val="005224E9"/>
    <w:rsid w:val="00546469"/>
    <w:rsid w:val="00555CAE"/>
    <w:rsid w:val="0056618B"/>
    <w:rsid w:val="00580BB5"/>
    <w:rsid w:val="005A2E60"/>
    <w:rsid w:val="005B04F0"/>
    <w:rsid w:val="005B1EAD"/>
    <w:rsid w:val="005C6EEE"/>
    <w:rsid w:val="005E4EF2"/>
    <w:rsid w:val="005F1F36"/>
    <w:rsid w:val="005F70B9"/>
    <w:rsid w:val="006017D2"/>
    <w:rsid w:val="00604A32"/>
    <w:rsid w:val="00615888"/>
    <w:rsid w:val="006438A6"/>
    <w:rsid w:val="006606C2"/>
    <w:rsid w:val="00667B4C"/>
    <w:rsid w:val="00675CEF"/>
    <w:rsid w:val="006815F9"/>
    <w:rsid w:val="006A09DC"/>
    <w:rsid w:val="006D280E"/>
    <w:rsid w:val="006F7294"/>
    <w:rsid w:val="00737EFF"/>
    <w:rsid w:val="00740402"/>
    <w:rsid w:val="007748AF"/>
    <w:rsid w:val="007760A4"/>
    <w:rsid w:val="00784702"/>
    <w:rsid w:val="00794C7D"/>
    <w:rsid w:val="007B43B3"/>
    <w:rsid w:val="007C252C"/>
    <w:rsid w:val="007D73FF"/>
    <w:rsid w:val="007F5809"/>
    <w:rsid w:val="00815B5E"/>
    <w:rsid w:val="008301C2"/>
    <w:rsid w:val="00852135"/>
    <w:rsid w:val="00880FFA"/>
    <w:rsid w:val="008817DA"/>
    <w:rsid w:val="00897126"/>
    <w:rsid w:val="008A0405"/>
    <w:rsid w:val="008A6186"/>
    <w:rsid w:val="008B4100"/>
    <w:rsid w:val="008B5B33"/>
    <w:rsid w:val="008C2AB4"/>
    <w:rsid w:val="008C75E9"/>
    <w:rsid w:val="008E080B"/>
    <w:rsid w:val="008F0CE8"/>
    <w:rsid w:val="008F36DB"/>
    <w:rsid w:val="008F56F3"/>
    <w:rsid w:val="00903D53"/>
    <w:rsid w:val="00962E07"/>
    <w:rsid w:val="00996AF1"/>
    <w:rsid w:val="009A0581"/>
    <w:rsid w:val="009B48A9"/>
    <w:rsid w:val="009C2503"/>
    <w:rsid w:val="009F7500"/>
    <w:rsid w:val="00A104D4"/>
    <w:rsid w:val="00A13D0B"/>
    <w:rsid w:val="00A37CB4"/>
    <w:rsid w:val="00A4098F"/>
    <w:rsid w:val="00A41800"/>
    <w:rsid w:val="00A433C4"/>
    <w:rsid w:val="00A700AE"/>
    <w:rsid w:val="00A71DCB"/>
    <w:rsid w:val="00A80FDA"/>
    <w:rsid w:val="00A82583"/>
    <w:rsid w:val="00AC32DE"/>
    <w:rsid w:val="00AC7D3B"/>
    <w:rsid w:val="00AD0D89"/>
    <w:rsid w:val="00AD69EA"/>
    <w:rsid w:val="00AE7C9C"/>
    <w:rsid w:val="00AF4B78"/>
    <w:rsid w:val="00AF765A"/>
    <w:rsid w:val="00AF7E81"/>
    <w:rsid w:val="00B04703"/>
    <w:rsid w:val="00B30F3D"/>
    <w:rsid w:val="00B63B14"/>
    <w:rsid w:val="00B7494F"/>
    <w:rsid w:val="00B962F8"/>
    <w:rsid w:val="00BB2628"/>
    <w:rsid w:val="00BC7526"/>
    <w:rsid w:val="00BE420F"/>
    <w:rsid w:val="00BF1293"/>
    <w:rsid w:val="00C00C4F"/>
    <w:rsid w:val="00C12869"/>
    <w:rsid w:val="00C41EDA"/>
    <w:rsid w:val="00C45B81"/>
    <w:rsid w:val="00C47B3F"/>
    <w:rsid w:val="00C5573A"/>
    <w:rsid w:val="00C62481"/>
    <w:rsid w:val="00C87ECC"/>
    <w:rsid w:val="00CB1861"/>
    <w:rsid w:val="00CC7C1E"/>
    <w:rsid w:val="00CE62FE"/>
    <w:rsid w:val="00CF1B02"/>
    <w:rsid w:val="00CF36B0"/>
    <w:rsid w:val="00D02407"/>
    <w:rsid w:val="00D34B2F"/>
    <w:rsid w:val="00D44728"/>
    <w:rsid w:val="00D513A0"/>
    <w:rsid w:val="00D72633"/>
    <w:rsid w:val="00D77A87"/>
    <w:rsid w:val="00D96ECA"/>
    <w:rsid w:val="00DA0733"/>
    <w:rsid w:val="00DA4304"/>
    <w:rsid w:val="00DD5ECC"/>
    <w:rsid w:val="00DD6817"/>
    <w:rsid w:val="00DD7723"/>
    <w:rsid w:val="00DF0D9D"/>
    <w:rsid w:val="00E22470"/>
    <w:rsid w:val="00E25089"/>
    <w:rsid w:val="00E419AB"/>
    <w:rsid w:val="00E503E1"/>
    <w:rsid w:val="00E60DD2"/>
    <w:rsid w:val="00E614C8"/>
    <w:rsid w:val="00E666A5"/>
    <w:rsid w:val="00E67BA7"/>
    <w:rsid w:val="00E927EF"/>
    <w:rsid w:val="00EB3E10"/>
    <w:rsid w:val="00EE1D79"/>
    <w:rsid w:val="00EF29DC"/>
    <w:rsid w:val="00F00520"/>
    <w:rsid w:val="00F217C4"/>
    <w:rsid w:val="00F21D83"/>
    <w:rsid w:val="00F35959"/>
    <w:rsid w:val="00F37EDD"/>
    <w:rsid w:val="00F47946"/>
    <w:rsid w:val="00F52CAF"/>
    <w:rsid w:val="00F53775"/>
    <w:rsid w:val="00F6375B"/>
    <w:rsid w:val="00F82022"/>
    <w:rsid w:val="00F83AA0"/>
    <w:rsid w:val="00FA5AE9"/>
    <w:rsid w:val="00FB0C8D"/>
    <w:rsid w:val="00FB35A4"/>
    <w:rsid w:val="00FD1D40"/>
    <w:rsid w:val="00F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DB8E"/>
  <w15:chartTrackingRefBased/>
  <w15:docId w15:val="{A088A1A9-F346-486A-A0CD-D1431BC3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B65"/>
    <w:rPr>
      <w:rFonts w:ascii="Klima" w:hAnsi="Klima"/>
    </w:rPr>
  </w:style>
  <w:style w:type="paragraph" w:styleId="Titre1">
    <w:name w:val="heading 1"/>
    <w:next w:val="Normal"/>
    <w:link w:val="Titre1Car"/>
    <w:uiPriority w:val="9"/>
    <w:qFormat/>
    <w:rsid w:val="00F82022"/>
    <w:pPr>
      <w:keepNext/>
      <w:keepLines/>
      <w:spacing w:after="0" w:line="268" w:lineRule="auto"/>
      <w:ind w:left="579" w:hanging="10"/>
      <w:jc w:val="center"/>
      <w:outlineLvl w:val="0"/>
    </w:pPr>
    <w:rPr>
      <w:rFonts w:ascii="Klima" w:eastAsia="Calibri" w:hAnsi="Klima" w:cs="Calibri"/>
      <w:color w:val="88BD24"/>
      <w:sz w:val="36"/>
      <w:lang w:eastAsia="fr-B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33C4"/>
    <w:pPr>
      <w:keepNext/>
      <w:keepLines/>
      <w:spacing w:before="40" w:after="0"/>
      <w:outlineLvl w:val="1"/>
    </w:pPr>
    <w:rPr>
      <w:rFonts w:eastAsiaTheme="majorEastAsia" w:cstheme="majorBidi"/>
      <w:b/>
      <w:caps/>
      <w:color w:val="92D050"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82022"/>
    <w:pPr>
      <w:keepNext/>
      <w:keepLines/>
      <w:spacing w:before="40" w:after="0"/>
      <w:outlineLvl w:val="2"/>
    </w:pPr>
    <w:rPr>
      <w:rFonts w:eastAsiaTheme="majorEastAsia" w:cstheme="majorBidi"/>
      <w:smallCaps/>
      <w:color w:val="525252" w:themeColor="accent3" w:themeShade="80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7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7C9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82022"/>
    <w:rPr>
      <w:rFonts w:ascii="Klima" w:eastAsia="Calibri" w:hAnsi="Klima" w:cs="Calibri"/>
      <w:color w:val="88BD24"/>
      <w:sz w:val="36"/>
      <w:lang w:eastAsia="fr-BE"/>
    </w:rPr>
  </w:style>
  <w:style w:type="table" w:customStyle="1" w:styleId="TableGrid">
    <w:name w:val="TableGrid"/>
    <w:rsid w:val="00AE7C9C"/>
    <w:pPr>
      <w:spacing w:after="0" w:line="240" w:lineRule="auto"/>
    </w:pPr>
    <w:rPr>
      <w:rFonts w:eastAsiaTheme="minorEastAsia"/>
      <w:lang w:eastAsia="fr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E7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7C9C"/>
  </w:style>
  <w:style w:type="paragraph" w:styleId="Pieddepage">
    <w:name w:val="footer"/>
    <w:basedOn w:val="Normal"/>
    <w:link w:val="PieddepageCar"/>
    <w:uiPriority w:val="99"/>
    <w:unhideWhenUsed/>
    <w:rsid w:val="00AE7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7C9C"/>
  </w:style>
  <w:style w:type="character" w:customStyle="1" w:styleId="Titre2Car">
    <w:name w:val="Titre 2 Car"/>
    <w:basedOn w:val="Policepardfaut"/>
    <w:link w:val="Titre2"/>
    <w:uiPriority w:val="9"/>
    <w:rsid w:val="00A433C4"/>
    <w:rPr>
      <w:rFonts w:ascii="Klima" w:eastAsiaTheme="majorEastAsia" w:hAnsi="Klima" w:cstheme="majorBidi"/>
      <w:b/>
      <w:caps/>
      <w:color w:val="92D050"/>
      <w:sz w:val="26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82022"/>
    <w:rPr>
      <w:rFonts w:ascii="Klima" w:eastAsiaTheme="majorEastAsia" w:hAnsi="Klima" w:cstheme="majorBidi"/>
      <w:smallCaps/>
      <w:color w:val="525252" w:themeColor="accent3" w:themeShade="8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AD257396D8C49B594662AB3758F91" ma:contentTypeVersion="15" ma:contentTypeDescription="Create a new document." ma:contentTypeScope="" ma:versionID="c1190c3000ae53d40a3c8852067ccf9e">
  <xsd:schema xmlns:xsd="http://www.w3.org/2001/XMLSchema" xmlns:xs="http://www.w3.org/2001/XMLSchema" xmlns:p="http://schemas.microsoft.com/office/2006/metadata/properties" xmlns:ns2="2cb1eac6-cc9d-4aad-9752-8d7ec8b448b8" xmlns:ns3="a48352ff-f6d9-41e3-81f6-c8858b59f4c3" targetNamespace="http://schemas.microsoft.com/office/2006/metadata/properties" ma:root="true" ma:fieldsID="3ceb5ee0fe6a1e5c732f67ccd7521073" ns2:_="" ns3:_="">
    <xsd:import namespace="2cb1eac6-cc9d-4aad-9752-8d7ec8b448b8"/>
    <xsd:import namespace="a48352ff-f6d9-41e3-81f6-c8858b59f4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eac6-cc9d-4aad-9752-8d7ec8b44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aa5f57c-3c81-473e-96fe-e5198cf275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52ff-f6d9-41e3-81f6-c8858b59f4c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db8cb6b-c24c-4819-a6bc-14cf70f2bec2}" ma:internalName="TaxCatchAll" ma:showField="CatchAllData" ma:web="a48352ff-f6d9-41e3-81f6-c8858b59f4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b1eac6-cc9d-4aad-9752-8d7ec8b448b8">
      <Terms xmlns="http://schemas.microsoft.com/office/infopath/2007/PartnerControls"/>
    </lcf76f155ced4ddcb4097134ff3c332f>
    <TaxCatchAll xmlns="a48352ff-f6d9-41e3-81f6-c8858b59f4c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EE8FE-FC18-459E-A2A0-3D33C1D84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BCB9C2-169C-4813-87A7-93738EC14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1eac6-cc9d-4aad-9752-8d7ec8b448b8"/>
    <ds:schemaRef ds:uri="a48352ff-f6d9-41e3-81f6-c8858b59f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96D038-41AF-47F6-8C3D-884302694AB1}">
  <ds:schemaRefs>
    <ds:schemaRef ds:uri="http://schemas.microsoft.com/office/2006/metadata/properties"/>
    <ds:schemaRef ds:uri="http://schemas.microsoft.com/office/infopath/2007/PartnerControls"/>
    <ds:schemaRef ds:uri="2cb1eac6-cc9d-4aad-9752-8d7ec8b448b8"/>
    <ds:schemaRef ds:uri="a48352ff-f6d9-41e3-81f6-c8858b59f4c3"/>
  </ds:schemaRefs>
</ds:datastoreItem>
</file>

<file path=customXml/itemProps4.xml><?xml version="1.0" encoding="utf-8"?>
<ds:datastoreItem xmlns:ds="http://schemas.openxmlformats.org/officeDocument/2006/customXml" ds:itemID="{298DAF3F-0264-49D7-9101-1D9F578D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5138</Words>
  <Characters>28263</Characters>
  <Application>Microsoft Office Word</Application>
  <DocSecurity>0</DocSecurity>
  <Lines>235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Ingelrelst</dc:creator>
  <cp:keywords/>
  <dc:description/>
  <cp:lastModifiedBy>Mathilde Roland</cp:lastModifiedBy>
  <cp:revision>2</cp:revision>
  <dcterms:created xsi:type="dcterms:W3CDTF">2023-11-10T14:28:00Z</dcterms:created>
  <dcterms:modified xsi:type="dcterms:W3CDTF">2023-11-10T14:28:00Z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0x010100C29AD257396D8C49B594662AB3758F91</vt:lpwstr>
  </property>
  <property fmtid="{D5CDD505-2E9C-101B-9397-08002B2CF9AE}" pid="3" name="MediaServiceImageTags">
    <vt:lpwstr/>
  </property>
</Properties>
</file>